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14" w:rsidRDefault="005F0514" w:rsidP="005F051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5F0514" w:rsidRDefault="005F0514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8F50B7" w:rsidRPr="008F50B7" w:rsidRDefault="004826F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>OGŁOSZENIE O NABORZE WNIOSKÓW NR</w:t>
      </w:r>
      <w:r w:rsidR="00542621" w:rsidRPr="008F50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1/2019/G </w:t>
      </w:r>
    </w:p>
    <w:p w:rsidR="00DC293B" w:rsidRDefault="00DC293B" w:rsidP="00DC293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z dnia 28.02.2019r.</w:t>
      </w:r>
    </w:p>
    <w:p w:rsidR="00DC293B" w:rsidRDefault="00DC293B" w:rsidP="00DC293B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NA  REALIZACJĘ KONKURSU O POWIERZENIE GRANTÓW</w:t>
      </w:r>
    </w:p>
    <w:p w:rsidR="00542621" w:rsidRPr="008F50B7" w:rsidRDefault="00542621" w:rsidP="00DC293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826FD" w:rsidRPr="008F50B7" w:rsidRDefault="00542621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>Włączenie</w:t>
      </w:r>
      <w:r w:rsidR="00C021D0" w:rsidRPr="008F50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społeczne </w:t>
      </w:r>
      <w:r w:rsidR="008F50B7">
        <w:rPr>
          <w:rFonts w:eastAsia="Times New Roman" w:cstheme="minorHAnsi"/>
          <w:b/>
          <w:bCs/>
          <w:sz w:val="24"/>
          <w:szCs w:val="24"/>
          <w:lang w:eastAsia="pl-PL"/>
        </w:rPr>
        <w:t>poprzez realizację</w:t>
      </w:r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festiwalu</w:t>
      </w:r>
      <w:r w:rsidR="0051107A" w:rsidRPr="008F50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Ducha Gór</w:t>
      </w:r>
    </w:p>
    <w:p w:rsidR="004826FD" w:rsidRPr="008F50B7" w:rsidRDefault="004826FD" w:rsidP="004826FD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4826FD" w:rsidRPr="004826FD" w:rsidRDefault="001D3CD6" w:rsidP="00805A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8" w:tgtFrame="_blank" w:history="1">
        <w:r w:rsidR="004826FD"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Pobierz treść ogłoszenia</w:t>
        </w:r>
      </w:hyperlink>
    </w:p>
    <w:p w:rsidR="004826FD" w:rsidRDefault="004826FD" w:rsidP="00805A1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Lokalna Grupa Działania Partnerstwo Ducha Gór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działająca na terenie gmin: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 Janowice Wielkie, Mysłakowice, Podgórzyn, Karpacz, Kowary, Piechowice, Szklarska Poręba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ogłasza nabór wniosków o przyznanie pomocy w ramach poddziałania 19.2 Wsparcie na wdrażanie operacji w ramach strategii rozwoju lokalneg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 z udziałem środków Europejskiego Funduszu Rolnego na rzecz Rozwoju Obszarów Wiejskich.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8F50B7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>Zakr</w:t>
      </w:r>
      <w:r w:rsidR="000B5080" w:rsidRPr="008F50B7">
        <w:rPr>
          <w:rFonts w:eastAsia="Times New Roman" w:cstheme="minorHAnsi"/>
          <w:b/>
          <w:bCs/>
          <w:sz w:val="24"/>
          <w:szCs w:val="24"/>
          <w:lang w:eastAsia="pl-PL"/>
        </w:rPr>
        <w:t>es tematyczny naboru</w:t>
      </w:r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4826FD" w:rsidRPr="008F50B7" w:rsidRDefault="00896010" w:rsidP="004826F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F50B7">
        <w:rPr>
          <w:rFonts w:eastAsia="Times New Roman" w:cstheme="minorHAnsi"/>
          <w:bCs/>
          <w:sz w:val="24"/>
          <w:szCs w:val="24"/>
          <w:lang w:eastAsia="pl-PL"/>
        </w:rPr>
        <w:t>Wsparcie przyznawane jest na operacje w zakresie,</w:t>
      </w:r>
      <w:r w:rsidRPr="008F50B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42621" w:rsidRPr="008F50B7">
        <w:rPr>
          <w:rFonts w:eastAsia="Times New Roman" w:cstheme="minorHAnsi"/>
          <w:sz w:val="24"/>
          <w:szCs w:val="24"/>
          <w:lang w:eastAsia="pl-PL"/>
        </w:rPr>
        <w:t xml:space="preserve">o którym mowa w § 2 ust.1 pkt. </w:t>
      </w:r>
      <w:r w:rsidR="008F50B7" w:rsidRPr="008F50B7">
        <w:rPr>
          <w:rFonts w:eastAsia="Times New Roman" w:cstheme="minorHAnsi"/>
          <w:sz w:val="24"/>
          <w:szCs w:val="24"/>
          <w:lang w:eastAsia="pl-PL"/>
        </w:rPr>
        <w:t xml:space="preserve">8 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8F50B7">
        <w:rPr>
          <w:rFonts w:eastAsia="Times New Roman" w:cstheme="minorHAnsi"/>
          <w:sz w:val="24"/>
          <w:szCs w:val="24"/>
          <w:lang w:eastAsia="pl-PL"/>
        </w:rPr>
        <w:t xml:space="preserve">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  <w:r w:rsidR="00990993" w:rsidRPr="008F5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F50B7" w:rsidRPr="008F50B7">
        <w:rPr>
          <w:rFonts w:eastAsia="Times New Roman" w:cstheme="minorHAnsi"/>
          <w:sz w:val="24"/>
          <w:szCs w:val="24"/>
          <w:lang w:eastAsia="pl-PL"/>
        </w:rPr>
        <w:t xml:space="preserve">                          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>(</w:t>
      </w:r>
      <w:r w:rsidR="00990993" w:rsidRPr="008F50B7">
        <w:rPr>
          <w:rFonts w:eastAsia="Times New Roman" w:cstheme="minorHAnsi"/>
          <w:sz w:val="24"/>
          <w:szCs w:val="24"/>
          <w:lang w:eastAsia="pl-PL"/>
        </w:rPr>
        <w:t>Dz.</w:t>
      </w:r>
      <w:r w:rsidR="008F50B7" w:rsidRPr="008F50B7">
        <w:rPr>
          <w:rFonts w:eastAsia="Times New Roman" w:cstheme="minorHAnsi"/>
          <w:sz w:val="24"/>
          <w:szCs w:val="24"/>
          <w:lang w:eastAsia="pl-PL"/>
        </w:rPr>
        <w:t xml:space="preserve">U. 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>z 2017 r</w:t>
      </w:r>
      <w:r w:rsidR="001F7583" w:rsidRPr="008F50B7">
        <w:rPr>
          <w:rFonts w:eastAsia="Times New Roman" w:cstheme="minorHAnsi"/>
          <w:sz w:val="24"/>
          <w:szCs w:val="24"/>
          <w:lang w:eastAsia="pl-PL"/>
        </w:rPr>
        <w:t xml:space="preserve"> poz. 772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>.  z późn. zm.</w:t>
      </w:r>
      <w:r w:rsidR="00990993" w:rsidRPr="008F50B7">
        <w:rPr>
          <w:rFonts w:eastAsia="Times New Roman" w:cstheme="minorHAnsi"/>
          <w:sz w:val="24"/>
          <w:szCs w:val="24"/>
          <w:lang w:eastAsia="pl-PL"/>
        </w:rPr>
        <w:t>)</w:t>
      </w:r>
      <w:r w:rsidR="006D69AB" w:rsidRPr="008F50B7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6D69AB" w:rsidRPr="008F50B7">
        <w:rPr>
          <w:rFonts w:eastAsia="Times New Roman" w:cstheme="minorHAnsi"/>
          <w:sz w:val="24"/>
          <w:szCs w:val="24"/>
          <w:lang w:eastAsia="pl-PL"/>
        </w:rPr>
        <w:t>tj. na</w:t>
      </w:r>
      <w:r w:rsidRPr="008F50B7">
        <w:rPr>
          <w:sz w:val="24"/>
          <w:szCs w:val="24"/>
        </w:rPr>
        <w:t xml:space="preserve"> p</w:t>
      </w:r>
      <w:r w:rsidR="006D69AB" w:rsidRPr="008F50B7">
        <w:rPr>
          <w:sz w:val="24"/>
          <w:szCs w:val="24"/>
        </w:rPr>
        <w:t xml:space="preserve">romowanie </w:t>
      </w:r>
      <w:r w:rsidRPr="008F50B7">
        <w:rPr>
          <w:sz w:val="24"/>
          <w:szCs w:val="24"/>
        </w:rPr>
        <w:t xml:space="preserve">obszaru objętego LSR, w tym produktów lub usług lokalnych </w:t>
      </w:r>
      <w:r w:rsidR="006D69AB" w:rsidRPr="008F50B7">
        <w:rPr>
          <w:sz w:val="24"/>
          <w:szCs w:val="24"/>
        </w:rPr>
        <w:t xml:space="preserve"> </w:t>
      </w:r>
      <w:r w:rsidR="00622927" w:rsidRPr="008F50B7">
        <w:rPr>
          <w:sz w:val="24"/>
          <w:szCs w:val="24"/>
          <w:u w:val="single"/>
        </w:rPr>
        <w:t>z tym</w:t>
      </w:r>
      <w:r w:rsidRPr="008F50B7">
        <w:rPr>
          <w:sz w:val="24"/>
          <w:szCs w:val="24"/>
          <w:u w:val="single"/>
        </w:rPr>
        <w:t>,</w:t>
      </w:r>
      <w:r w:rsidR="00622927" w:rsidRPr="008F50B7">
        <w:rPr>
          <w:sz w:val="24"/>
          <w:szCs w:val="24"/>
          <w:u w:val="single"/>
        </w:rPr>
        <w:t xml:space="preserve"> że:</w:t>
      </w:r>
    </w:p>
    <w:p w:rsidR="00622927" w:rsidRPr="008F50B7" w:rsidRDefault="00622927" w:rsidP="006229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50B7">
        <w:rPr>
          <w:rFonts w:eastAsia="Times New Roman" w:cstheme="minorHAnsi"/>
          <w:sz w:val="24"/>
          <w:szCs w:val="24"/>
          <w:lang w:eastAsia="pl-PL"/>
        </w:rPr>
        <w:t>operacja nie służy promocji produktów lub usług lokalnych wyłącznie jednego podmiotu,</w:t>
      </w:r>
    </w:p>
    <w:p w:rsidR="00622927" w:rsidRPr="008F50B7" w:rsidRDefault="00622927" w:rsidP="0062292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50B7">
        <w:rPr>
          <w:rFonts w:eastAsia="Times New Roman" w:cstheme="minorHAnsi"/>
          <w:sz w:val="24"/>
          <w:szCs w:val="24"/>
          <w:lang w:eastAsia="pl-PL"/>
        </w:rPr>
        <w:t>nie dotyczy organizacji wydarzeń cyklicznych, z wyjątkiem wydarzeń inicjujących cykl wydarzeń  lub wydarzenia specyficznego dla danej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 xml:space="preserve"> lokalnej strategii rozwoju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, wskazanych i 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 xml:space="preserve">uzasadnionych </w:t>
      </w:r>
      <w:r w:rsidR="00D91B55" w:rsidRPr="008F50B7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>lokalnej strategii rozwoju</w:t>
      </w:r>
      <w:r w:rsidR="00990993" w:rsidRPr="008F50B7">
        <w:rPr>
          <w:rFonts w:eastAsia="Times New Roman" w:cstheme="minorHAnsi"/>
          <w:sz w:val="24"/>
          <w:szCs w:val="24"/>
          <w:lang w:eastAsia="pl-PL"/>
        </w:rPr>
        <w:t>,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 przy czym przez wydarzenie cykliczne rozumie się wydarzenie</w:t>
      </w:r>
      <w:r w:rsidR="001130E6" w:rsidRPr="008F50B7">
        <w:rPr>
          <w:rFonts w:eastAsia="Times New Roman" w:cstheme="minorHAnsi"/>
          <w:sz w:val="24"/>
          <w:szCs w:val="24"/>
          <w:lang w:eastAsia="pl-PL"/>
        </w:rPr>
        <w:t xml:space="preserve"> organizowane więcej niż jeden 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raz poświęcone przynajmniej w części tej samej tematyce.  </w:t>
      </w:r>
    </w:p>
    <w:p w:rsidR="007275C1" w:rsidRPr="004826FD" w:rsidRDefault="007275C1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Pr="003F0611" w:rsidRDefault="000B5080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Cele i wskaźniki 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AF524E" w:rsidRPr="003F0611">
        <w:rPr>
          <w:rFonts w:eastAsia="Times New Roman" w:cstheme="minorHAnsi"/>
          <w:b/>
          <w:bCs/>
          <w:sz w:val="24"/>
          <w:szCs w:val="24"/>
          <w:lang w:eastAsia="pl-PL"/>
        </w:rPr>
        <w:t>planowane do osiągnięcia w ramach projektu grantowego</w:t>
      </w:r>
      <w:r w:rsidR="004826FD" w:rsidRPr="003F0611">
        <w:rPr>
          <w:rFonts w:eastAsia="Times New Roman" w:cstheme="minorHAnsi"/>
          <w:b/>
          <w:bCs/>
          <w:sz w:val="24"/>
          <w:szCs w:val="24"/>
          <w:lang w:eastAsia="pl-PL"/>
        </w:rPr>
        <w:t>, wynikające ze Strategii Rozwoju Lokalnego Kierowanego przez Społeczność LSR Partnerstwa Ducha Gór na lata 2014-2020(23):</w:t>
      </w:r>
    </w:p>
    <w:p w:rsidR="004826FD" w:rsidRPr="004826FD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główny: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II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Włączenie i integrowanie społeczności lokalnych oraz podmiotów ekonomii społecznej wokó</w:t>
      </w:r>
      <w:r w:rsidR="001E417C">
        <w:rPr>
          <w:rFonts w:eastAsia="Times New Roman" w:cstheme="minorHAnsi"/>
          <w:color w:val="333333"/>
          <w:sz w:val="24"/>
          <w:szCs w:val="24"/>
          <w:lang w:eastAsia="pl-PL"/>
        </w:rPr>
        <w:t>ł rozwoju własnych miejscowości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oparciu </w:t>
      </w:r>
      <w:r w:rsidR="00256597">
        <w:rPr>
          <w:rFonts w:eastAsia="Times New Roman" w:cstheme="minorHAnsi"/>
          <w:color w:val="333333"/>
          <w:sz w:val="24"/>
          <w:szCs w:val="24"/>
          <w:lang w:eastAsia="pl-PL"/>
        </w:rPr>
        <w:t>o zasoby, poprzez innowacyjność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 poszanowaniem środowiska i klimatu  do 2020(23)r. </w:t>
      </w:r>
    </w:p>
    <w:p w:rsidR="006D69AB" w:rsidRDefault="004826FD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Cel szczegółowy:  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II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.1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Zwiększenie zaangażowania mieszkańców w rozwój obszaru,                               z wykorzystaniem rozwiązań innowacyjnych, z poszanowaniem środowiska i klimatu                           na obszarze LGD Partnerstwo Ducha Gór do 2020(23)</w:t>
      </w:r>
      <w:r w:rsidR="007275C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r. </w:t>
      </w:r>
      <w:r w:rsidR="002A5A0B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542621" w:rsidRDefault="00542621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color w:val="333333"/>
          <w:sz w:val="24"/>
          <w:szCs w:val="24"/>
          <w:lang w:eastAsia="pl-PL"/>
        </w:rPr>
        <w:t>Przedsięwzięcie: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III.1.1. Włączenie społeczne poprzez realizację Festiwalu Ducha Gór  </w:t>
      </w:r>
    </w:p>
    <w:p w:rsidR="00CA170F" w:rsidRDefault="00CA170F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CA170F">
        <w:rPr>
          <w:rFonts w:eastAsia="Times New Roman" w:cstheme="minorHAnsi"/>
          <w:b/>
          <w:color w:val="333333"/>
          <w:sz w:val="24"/>
          <w:szCs w:val="24"/>
          <w:lang w:eastAsia="pl-PL"/>
        </w:rPr>
        <w:t>Wskaźniki</w:t>
      </w:r>
      <w:r w:rsidR="000B5080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</w:p>
    <w:p w:rsidR="00CA170F" w:rsidRPr="00542621" w:rsidRDefault="00CA170F" w:rsidP="00872CA6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14144">
        <w:rPr>
          <w:rFonts w:eastAsia="Times New Roman" w:cstheme="minorHAnsi"/>
          <w:b/>
          <w:color w:val="333333"/>
          <w:sz w:val="24"/>
          <w:szCs w:val="24"/>
          <w:lang w:eastAsia="pl-PL"/>
        </w:rPr>
        <w:t>produktu:</w:t>
      </w: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 </w:t>
      </w:r>
      <w:r w:rsidR="0054262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liczba rodzajów nowych wydarzeń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(wartość końcowa zgodnie z LSR </w:t>
      </w:r>
      <w:r w:rsidR="001E3FDC" w:rsidRPr="00542621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Pr="00542621">
        <w:rPr>
          <w:rFonts w:eastAsia="Times New Roman" w:cstheme="minorHAnsi"/>
          <w:sz w:val="24"/>
          <w:szCs w:val="24"/>
          <w:lang w:eastAsia="pl-PL"/>
        </w:rPr>
        <w:t>– 10 szt.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),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256597" w:rsidRPr="009E1005" w:rsidRDefault="00CA170F" w:rsidP="003F061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sz w:val="24"/>
          <w:szCs w:val="24"/>
          <w:lang w:eastAsia="pl-PL"/>
        </w:rPr>
        <w:t xml:space="preserve">rezultatu:  </w:t>
      </w:r>
      <w:r w:rsidR="00AF524E" w:rsidRPr="00542621">
        <w:rPr>
          <w:rFonts w:eastAsia="Times New Roman" w:cstheme="minorHAnsi"/>
          <w:sz w:val="24"/>
          <w:szCs w:val="24"/>
          <w:lang w:eastAsia="pl-PL"/>
        </w:rPr>
        <w:t>liczba osób biorących udział w nowych wydarzeniach (w</w:t>
      </w:r>
      <w:r w:rsidR="00542621" w:rsidRPr="00542621">
        <w:rPr>
          <w:rFonts w:eastAsia="Times New Roman" w:cstheme="minorHAnsi"/>
          <w:sz w:val="24"/>
          <w:szCs w:val="24"/>
          <w:lang w:eastAsia="pl-PL"/>
        </w:rPr>
        <w:t>artość końcowa zgodnie z LSR – 1</w:t>
      </w:r>
      <w:r w:rsidR="009E1005">
        <w:rPr>
          <w:rFonts w:eastAsia="Times New Roman" w:cstheme="minorHAnsi"/>
          <w:sz w:val="24"/>
          <w:szCs w:val="24"/>
          <w:lang w:eastAsia="pl-PL"/>
        </w:rPr>
        <w:t xml:space="preserve"> 000 osób).</w:t>
      </w:r>
    </w:p>
    <w:p w:rsidR="00256597" w:rsidRDefault="00256597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CE0126" w:rsidRPr="003F0611" w:rsidRDefault="00CE0126" w:rsidP="003F061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sz w:val="24"/>
          <w:szCs w:val="24"/>
          <w:lang w:eastAsia="pl-PL"/>
        </w:rPr>
        <w:t>Zadania planowane do realizacji w ramach projektu grantowego:</w:t>
      </w:r>
    </w:p>
    <w:p w:rsidR="00CE0126" w:rsidRPr="00542621" w:rsidRDefault="00CE0126" w:rsidP="00CE012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42621">
        <w:rPr>
          <w:rFonts w:eastAsia="Times New Roman" w:cstheme="minorHAnsi"/>
          <w:sz w:val="24"/>
          <w:szCs w:val="24"/>
          <w:lang w:eastAsia="pl-PL"/>
        </w:rPr>
        <w:t xml:space="preserve">nowe wydarzenia </w:t>
      </w:r>
      <w:r w:rsidR="0066774E" w:rsidRPr="00542621">
        <w:rPr>
          <w:rFonts w:eastAsia="Times New Roman" w:cstheme="minorHAnsi"/>
          <w:sz w:val="24"/>
          <w:szCs w:val="24"/>
          <w:lang w:eastAsia="pl-PL"/>
        </w:rPr>
        <w:t xml:space="preserve">organizowane </w:t>
      </w:r>
      <w:r w:rsidR="001E3FDC" w:rsidRPr="00542621">
        <w:rPr>
          <w:rFonts w:eastAsia="Times New Roman" w:cstheme="minorHAnsi"/>
          <w:sz w:val="24"/>
          <w:szCs w:val="24"/>
          <w:lang w:eastAsia="pl-PL"/>
        </w:rPr>
        <w:t>w wyniku</w:t>
      </w:r>
      <w:r w:rsidR="0066774E" w:rsidRPr="00542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774E" w:rsidRPr="00542621">
        <w:rPr>
          <w:rFonts w:eastAsia="Times New Roman" w:cstheme="minorHAnsi"/>
          <w:sz w:val="24"/>
          <w:szCs w:val="24"/>
          <w:lang w:eastAsia="pl-PL"/>
        </w:rPr>
        <w:t>włączenia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6774E" w:rsidRPr="00542621">
        <w:rPr>
          <w:rFonts w:eastAsia="Times New Roman" w:cstheme="minorHAnsi"/>
          <w:sz w:val="24"/>
          <w:szCs w:val="24"/>
          <w:lang w:eastAsia="pl-PL"/>
        </w:rPr>
        <w:t xml:space="preserve">społecznego </w:t>
      </w:r>
      <w:r w:rsidRPr="00542621">
        <w:rPr>
          <w:rFonts w:eastAsia="Times New Roman" w:cstheme="minorHAnsi"/>
          <w:sz w:val="24"/>
          <w:szCs w:val="24"/>
          <w:lang w:eastAsia="pl-PL"/>
        </w:rPr>
        <w:t xml:space="preserve"> poprzez realizację Festiwalu Ducha Gór. </w:t>
      </w:r>
    </w:p>
    <w:p w:rsidR="007275C1" w:rsidRPr="004826FD" w:rsidRDefault="007275C1" w:rsidP="007275C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4826FD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t>Termin składania wniosków: </w:t>
      </w:r>
      <w:r w:rsidR="00256597">
        <w:rPr>
          <w:rFonts w:eastAsia="Times New Roman" w:cstheme="minorHAnsi"/>
          <w:b/>
          <w:bCs/>
          <w:sz w:val="24"/>
          <w:szCs w:val="24"/>
          <w:lang w:eastAsia="pl-PL"/>
        </w:rPr>
        <w:t>15.03.2019r. – 29</w:t>
      </w:r>
      <w:r w:rsidR="007275C1" w:rsidRPr="003F061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.03.2019r. </w:t>
      </w:r>
    </w:p>
    <w:p w:rsidR="00C12E2F" w:rsidRDefault="00C12E2F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93A91" w:rsidRPr="00542621" w:rsidRDefault="00E103A2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Termin realizacji operacji:  </w:t>
      </w:r>
    </w:p>
    <w:p w:rsidR="007275C1" w:rsidRPr="00093A91" w:rsidRDefault="00C12E2F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542621">
        <w:rPr>
          <w:rFonts w:eastAsia="Times New Roman" w:cstheme="minorHAnsi"/>
          <w:bCs/>
          <w:sz w:val="24"/>
          <w:szCs w:val="24"/>
          <w:lang w:eastAsia="pl-PL"/>
        </w:rPr>
        <w:t>O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perację zrealizować należy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w terminie 12 miesięcy </w:t>
      </w:r>
      <w:r w:rsidR="00E103A2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od dnia  zawarcia umowy</w:t>
      </w:r>
      <w:r w:rsidR="00542621" w:rsidRPr="00542621">
        <w:rPr>
          <w:rFonts w:eastAsia="Times New Roman" w:cstheme="minorHAnsi"/>
          <w:bCs/>
          <w:sz w:val="24"/>
          <w:szCs w:val="24"/>
          <w:lang w:eastAsia="pl-PL"/>
        </w:rPr>
        <w:t xml:space="preserve"> o przyznaniu pomocy pomiędzy LGD a grantobiorcą</w:t>
      </w:r>
      <w:r w:rsidRPr="00542621">
        <w:rPr>
          <w:rFonts w:eastAsia="Times New Roman" w:cstheme="minorHAnsi"/>
          <w:bCs/>
          <w:sz w:val="24"/>
          <w:szCs w:val="24"/>
          <w:lang w:eastAsia="pl-PL"/>
        </w:rPr>
        <w:t>.</w:t>
      </w:r>
      <w:bookmarkStart w:id="0" w:name="_GoBack"/>
      <w:bookmarkEnd w:id="0"/>
      <w:r w:rsidR="00093A91">
        <w:br/>
        <w:t>Operację należny  zaplanować na 2020 r. w okresie czerwiec - wrzesień.</w:t>
      </w:r>
    </w:p>
    <w:p w:rsidR="00CE0126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składania wniosków: </w:t>
      </w:r>
    </w:p>
    <w:p w:rsid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Biuro LGD Partnerstwo Ducha Gór, ul. Konstytucji 3 Maja 25, 58-540 Karpacz, </w:t>
      </w:r>
      <w:r w:rsidR="0066774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</w:t>
      </w:r>
      <w:r w:rsidR="00AB2868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od poniedziałku do piątku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godz. 8.00-16.00</w:t>
      </w:r>
    </w:p>
    <w:p w:rsidR="007275C1" w:rsidRPr="004826FD" w:rsidRDefault="007275C1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0C4021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Tryb składania wniosków: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Wniosek na formularzu opracowanym przez LGD o powierzenie grantu, wraz ze wszystkimi załącz</w:t>
      </w:r>
      <w:r w:rsidR="00C55929" w:rsidRPr="00656135">
        <w:rPr>
          <w:sz w:val="24"/>
          <w:szCs w:val="24"/>
        </w:rPr>
        <w:t>nikami przygotowuje grantobiorca</w:t>
      </w:r>
      <w:r w:rsidRPr="00656135">
        <w:rPr>
          <w:sz w:val="24"/>
          <w:szCs w:val="24"/>
        </w:rPr>
        <w:t xml:space="preserve">.  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b/>
          <w:sz w:val="24"/>
          <w:szCs w:val="24"/>
        </w:rPr>
        <w:t>Wniosek składa się bezpośrednio tj. osobiście albo przez pełnomocnika</w:t>
      </w:r>
      <w:r w:rsidR="00C55929" w:rsidRPr="00656135">
        <w:rPr>
          <w:b/>
          <w:sz w:val="24"/>
          <w:szCs w:val="24"/>
        </w:rPr>
        <w:t xml:space="preserve"> (posiadającego pisemne pełnomocnictwo)</w:t>
      </w:r>
      <w:r w:rsidR="001E3FDC"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1E3FDC"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albo przez osobę uprawnioną do reprezentacji, </w:t>
      </w:r>
      <w:r w:rsidRPr="00656135">
        <w:rPr>
          <w:sz w:val="24"/>
          <w:szCs w:val="24"/>
        </w:rPr>
        <w:t xml:space="preserve"> w biurze LGD, w terminie wskazanym w ogłoszeniu.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>Wnioski złożone za pośrednictwem poczty tradycyjnej i elektronicznej nie będą rozpatrywane.</w:t>
      </w:r>
    </w:p>
    <w:p w:rsidR="000C4021" w:rsidRPr="00656135" w:rsidRDefault="00872CA6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sz w:val="24"/>
          <w:szCs w:val="24"/>
        </w:rPr>
        <w:t xml:space="preserve">Wniosek powinien być wypełniony elektronicznie. </w:t>
      </w:r>
    </w:p>
    <w:p w:rsidR="001673FC" w:rsidRPr="00656135" w:rsidRDefault="001673FC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656135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Wniosek </w:t>
      </w:r>
      <w:r w:rsidRPr="004826FD">
        <w:rPr>
          <w:rFonts w:eastAsia="Times New Roman" w:cstheme="minorHAnsi"/>
          <w:bCs/>
          <w:color w:val="333333"/>
          <w:sz w:val="24"/>
          <w:szCs w:val="24"/>
          <w:lang w:eastAsia="pl-PL"/>
        </w:rPr>
        <w:t>wraz z załącznikami należy składać: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papierowej -  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>w 2 egzemplarzach,</w:t>
      </w:r>
    </w:p>
    <w:p w:rsidR="001673FC" w:rsidRPr="00656135" w:rsidRDefault="001673FC" w:rsidP="009B299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56135">
        <w:rPr>
          <w:rFonts w:eastAsia="Times New Roman" w:cstheme="minorHAnsi"/>
          <w:sz w:val="24"/>
          <w:szCs w:val="24"/>
          <w:lang w:eastAsia="pl-PL"/>
        </w:rPr>
        <w:t>w wersji  elektronicznej - </w:t>
      </w:r>
      <w:r w:rsidRPr="00656135">
        <w:rPr>
          <w:rFonts w:eastAsia="Times New Roman" w:cstheme="minorHAnsi"/>
          <w:b/>
          <w:bCs/>
          <w:sz w:val="24"/>
          <w:szCs w:val="24"/>
          <w:lang w:eastAsia="pl-PL"/>
        </w:rPr>
        <w:t>2 płyty CD </w:t>
      </w:r>
      <w:r w:rsidRPr="00656135">
        <w:rPr>
          <w:rFonts w:eastAsia="Times New Roman" w:cstheme="minorHAnsi"/>
          <w:sz w:val="24"/>
          <w:szCs w:val="24"/>
          <w:lang w:eastAsia="pl-PL"/>
        </w:rPr>
        <w:t>(wraz z załącznikami).</w:t>
      </w:r>
    </w:p>
    <w:p w:rsidR="003E4446" w:rsidRPr="003E4446" w:rsidRDefault="00872CA6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 xml:space="preserve">Wniosek wraz z załącznikami </w:t>
      </w:r>
      <w:r w:rsidR="00542621">
        <w:rPr>
          <w:sz w:val="24"/>
          <w:szCs w:val="24"/>
        </w:rPr>
        <w:t xml:space="preserve">powinien być trwale spięty – </w:t>
      </w:r>
      <w:r w:rsidRPr="00656135">
        <w:rPr>
          <w:sz w:val="24"/>
          <w:szCs w:val="24"/>
        </w:rPr>
        <w:t xml:space="preserve">umieszony </w:t>
      </w:r>
      <w:r w:rsidR="00C55929" w:rsidRPr="00656135">
        <w:rPr>
          <w:sz w:val="24"/>
          <w:szCs w:val="24"/>
        </w:rPr>
        <w:t xml:space="preserve">                                      </w:t>
      </w:r>
      <w:r w:rsidR="00626CFA" w:rsidRPr="00656135">
        <w:rPr>
          <w:sz w:val="24"/>
          <w:szCs w:val="24"/>
        </w:rPr>
        <w:t>w skoroszycie</w:t>
      </w:r>
      <w:r w:rsidR="00542621">
        <w:rPr>
          <w:sz w:val="24"/>
          <w:szCs w:val="24"/>
        </w:rPr>
        <w:t xml:space="preserve">/segregatorze 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> i posiadać ponumerowane strony, co oznacza również ponumerowane stron danego załącznika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626CFA" w:rsidRPr="00656135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C55929" w:rsidRPr="00656135" w:rsidRDefault="00626CFA" w:rsidP="00626CFA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65613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Wnioskodawca powinien posiadać własny egzemplarz, na którym uzyska potwierdzenie wpływu.</w:t>
      </w:r>
    </w:p>
    <w:p w:rsidR="00C55929" w:rsidRPr="00656135" w:rsidRDefault="00C55929" w:rsidP="00C559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656135">
        <w:rPr>
          <w:sz w:val="24"/>
          <w:szCs w:val="24"/>
        </w:rPr>
        <w:t>Za moment złożenia wniosku uznaje się datę wpływu wniosku do biura LGD.</w:t>
      </w:r>
    </w:p>
    <w:p w:rsidR="00256597" w:rsidRDefault="00256597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Forma wsparcia:</w:t>
      </w:r>
      <w:r w:rsidR="001E3FDC"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dotacja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Wysokość</w:t>
      </w:r>
      <w:r w:rsidR="00A3652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maksymalna 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kwoty</w:t>
      </w:r>
      <w:r w:rsidR="00A36523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dotacji 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 </w:t>
      </w:r>
      <w:r w:rsidR="00A36523">
        <w:rPr>
          <w:rFonts w:eastAsia="Times New Roman" w:cstheme="minorHAnsi"/>
          <w:b/>
          <w:color w:val="333333"/>
          <w:sz w:val="24"/>
          <w:szCs w:val="24"/>
          <w:lang w:eastAsia="pl-PL"/>
        </w:rPr>
        <w:t>(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grantu</w:t>
      </w:r>
      <w:r w:rsidR="00A36523">
        <w:rPr>
          <w:rFonts w:eastAsia="Times New Roman" w:cstheme="minorHAnsi"/>
          <w:b/>
          <w:color w:val="333333"/>
          <w:sz w:val="24"/>
          <w:szCs w:val="24"/>
          <w:lang w:eastAsia="pl-PL"/>
        </w:rPr>
        <w:t>)</w:t>
      </w: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: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30 000 zł 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Pr="003F0611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Intensywność pomocy 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>(poziom dofinansowania): 100 %</w:t>
      </w:r>
    </w:p>
    <w:p w:rsidR="00D147AA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D147AA" w:rsidRDefault="00D147AA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color w:val="333333"/>
          <w:sz w:val="24"/>
          <w:szCs w:val="24"/>
          <w:lang w:eastAsia="pl-PL"/>
        </w:rPr>
        <w:t>Limit środków w ramach naboru:</w:t>
      </w:r>
      <w:r w:rsidRPr="003F06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300 000 zł </w:t>
      </w:r>
    </w:p>
    <w:p w:rsidR="00A14144" w:rsidRDefault="00A14144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A14144" w:rsidRDefault="00A14144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A14144" w:rsidRDefault="00A14144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A14144" w:rsidRDefault="00A14144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A14144" w:rsidRPr="003F0611" w:rsidRDefault="00A14144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1E3FDC" w:rsidRPr="004826FD" w:rsidRDefault="00D147AA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324C64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Uprawnieni wnioskodawcy:</w:t>
      </w:r>
      <w:r w:rsidRPr="003F0611">
        <w:rPr>
          <w:rFonts w:eastAsia="Times New Roman" w:cstheme="minorHAnsi"/>
          <w:sz w:val="24"/>
          <w:szCs w:val="24"/>
          <w:lang w:eastAsia="pl-PL"/>
        </w:rPr>
        <w:t> </w:t>
      </w:r>
    </w:p>
    <w:p w:rsidR="00511B51" w:rsidRPr="009B2999" w:rsidRDefault="00511B51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O wsparcie może ubiegać się podmiot będący: organizacją pozarządową zarejestrowaną w KRS.</w:t>
      </w:r>
    </w:p>
    <w:p w:rsidR="00511B51" w:rsidRPr="009B2999" w:rsidRDefault="00066BA2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Wnioskodawca </w:t>
      </w:r>
      <w:r w:rsidR="00511B51" w:rsidRPr="009B2999">
        <w:rPr>
          <w:sz w:val="24"/>
          <w:szCs w:val="24"/>
        </w:rPr>
        <w:t>zobowiązany jest wykazać, że: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posiada doświadczenie w realizacji projektów o charakterze podobnym do operacji, którą zamierza realizować, </w:t>
      </w:r>
      <w:r w:rsidRPr="00256597">
        <w:rPr>
          <w:sz w:val="24"/>
          <w:szCs w:val="24"/>
          <w:u w:val="single"/>
        </w:rPr>
        <w:t xml:space="preserve">lub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>posiada zasoby odpowiednie do przedmiotu operacji, którą zamierza realizować,</w:t>
      </w:r>
      <w:r w:rsidRPr="00256597">
        <w:rPr>
          <w:sz w:val="24"/>
          <w:szCs w:val="24"/>
          <w:u w:val="single"/>
        </w:rPr>
        <w:t xml:space="preserve"> lub</w:t>
      </w:r>
      <w:r w:rsidRPr="009B2999">
        <w:rPr>
          <w:sz w:val="24"/>
          <w:szCs w:val="24"/>
        </w:rPr>
        <w:t xml:space="preserve"> </w:t>
      </w:r>
    </w:p>
    <w:p w:rsidR="00511B51" w:rsidRPr="009B2999" w:rsidRDefault="00511B51" w:rsidP="00511B51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wykonuje działalność odpowiednią do przedmiotu operacji, którą zamierza realizować. </w:t>
      </w:r>
    </w:p>
    <w:p w:rsidR="00511B51" w:rsidRPr="009B2999" w:rsidRDefault="00511B51" w:rsidP="00511B51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9B2999">
        <w:rPr>
          <w:sz w:val="24"/>
          <w:szCs w:val="24"/>
        </w:rPr>
        <w:t xml:space="preserve">Podmiot ubiegający się o wsparcie musi posiadać numer identyfikacyjny nadany </w:t>
      </w:r>
      <w:r w:rsidR="00990993">
        <w:rPr>
          <w:sz w:val="24"/>
          <w:szCs w:val="24"/>
        </w:rPr>
        <w:t xml:space="preserve">                             </w:t>
      </w:r>
      <w:r w:rsidRPr="009B2999">
        <w:rPr>
          <w:sz w:val="24"/>
          <w:szCs w:val="24"/>
        </w:rPr>
        <w:t>w trybie przepisów o krajowym systemie ewidencji producentów, ewidencji gospodarstw rolnych oraz ewidencji wniosków o przyznanie płatności, zwany dalej „numerem identyfikacyjnym”.</w:t>
      </w:r>
    </w:p>
    <w:p w:rsidR="004F7680" w:rsidRPr="004F7680" w:rsidRDefault="00511B51" w:rsidP="004F7680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9B2999">
        <w:rPr>
          <w:sz w:val="24"/>
          <w:szCs w:val="24"/>
        </w:rPr>
        <w:t>Grantobiorca nie może prowadzić działalności gospodarczej w zakresie wnioskowanej operacji.</w:t>
      </w:r>
    </w:p>
    <w:p w:rsidR="00324C64" w:rsidRPr="009B2999" w:rsidRDefault="00324C64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3F0611" w:rsidRDefault="004826FD" w:rsidP="003F0611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F0611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Warunki udzielenia wsparcia w ramach naboru oraz kryteria wyboru operacji:</w:t>
      </w:r>
    </w:p>
    <w:p w:rsidR="004826FD" w:rsidRPr="002B2076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>Złożenie</w:t>
      </w:r>
      <w:r w:rsidR="00AD5DF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kompletnego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wniosku wraz z wym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aganymi załącznikami w miejscu,  terminie </w:t>
      </w:r>
      <w:r w:rsidR="002B2076" w:rsidRPr="002B2076">
        <w:rPr>
          <w:rFonts w:cstheme="minorHAnsi"/>
          <w:color w:val="333333"/>
          <w:sz w:val="24"/>
          <w:szCs w:val="24"/>
        </w:rPr>
        <w:t xml:space="preserve"> oraz w sposób wskazany w ogłoszeniu o naborze</w:t>
      </w:r>
      <w:r w:rsidR="002B2076"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</w:p>
    <w:p w:rsidR="004826FD" w:rsidRDefault="004826FD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8F50B7">
        <w:rPr>
          <w:rFonts w:eastAsia="Times New Roman" w:cstheme="minorHAnsi"/>
          <w:sz w:val="24"/>
          <w:szCs w:val="24"/>
          <w:lang w:eastAsia="pl-PL"/>
        </w:rPr>
        <w:t>Zgodność</w:t>
      </w:r>
      <w:r w:rsidR="002B2076" w:rsidRPr="008F50B7">
        <w:rPr>
          <w:rFonts w:eastAsia="Times New Roman" w:cstheme="minorHAnsi"/>
          <w:sz w:val="24"/>
          <w:szCs w:val="24"/>
          <w:lang w:eastAsia="pl-PL"/>
        </w:rPr>
        <w:t xml:space="preserve"> operacji 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 z zakresem tematycznym</w:t>
      </w:r>
      <w:r w:rsidR="002B2076" w:rsidRPr="008F50B7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="00256597" w:rsidRPr="008F50B7">
        <w:rPr>
          <w:sz w:val="24"/>
          <w:szCs w:val="24"/>
        </w:rPr>
        <w:t xml:space="preserve"> </w:t>
      </w:r>
      <w:r w:rsidR="00256597" w:rsidRPr="008F50B7">
        <w:rPr>
          <w:i/>
          <w:sz w:val="24"/>
          <w:szCs w:val="24"/>
        </w:rPr>
        <w:t>p</w:t>
      </w:r>
      <w:r w:rsidR="002B2076" w:rsidRPr="008F50B7">
        <w:rPr>
          <w:i/>
          <w:sz w:val="24"/>
          <w:szCs w:val="24"/>
        </w:rPr>
        <w:t xml:space="preserve">romowanie obszaru objętego LSR, </w:t>
      </w:r>
      <w:r w:rsidR="00990993" w:rsidRPr="008F50B7">
        <w:rPr>
          <w:i/>
          <w:sz w:val="24"/>
          <w:szCs w:val="24"/>
        </w:rPr>
        <w:t xml:space="preserve">                      </w:t>
      </w:r>
      <w:r w:rsidR="002B2076" w:rsidRPr="008F50B7">
        <w:rPr>
          <w:i/>
          <w:sz w:val="24"/>
          <w:szCs w:val="24"/>
        </w:rPr>
        <w:t>w tym produktów lub usług lokalnych</w:t>
      </w:r>
      <w:r w:rsidR="002B2076" w:rsidRPr="008F50B7">
        <w:rPr>
          <w:sz w:val="24"/>
          <w:szCs w:val="24"/>
        </w:rPr>
        <w:t>,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 o któr</w:t>
      </w:r>
      <w:r w:rsidR="002B2076" w:rsidRPr="008F50B7">
        <w:rPr>
          <w:rFonts w:eastAsia="Times New Roman" w:cstheme="minorHAnsi"/>
          <w:sz w:val="24"/>
          <w:szCs w:val="24"/>
          <w:lang w:eastAsia="pl-PL"/>
        </w:rPr>
        <w:t>ym mowa w § 2 ust.</w:t>
      </w:r>
      <w:r w:rsidR="001E417C" w:rsidRPr="008F5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B2076" w:rsidRPr="008F50B7">
        <w:rPr>
          <w:rFonts w:eastAsia="Times New Roman" w:cstheme="minorHAnsi"/>
          <w:sz w:val="24"/>
          <w:szCs w:val="24"/>
          <w:lang w:eastAsia="pl-PL"/>
        </w:rPr>
        <w:t>1 pkt. 8</w:t>
      </w:r>
      <w:r w:rsidRPr="008F50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B20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1E417C">
        <w:rPr>
          <w:rFonts w:eastAsia="Times New Roman" w:cstheme="minorHAnsi"/>
          <w:sz w:val="24"/>
          <w:szCs w:val="24"/>
          <w:lang w:eastAsia="pl-PL"/>
        </w:rPr>
        <w:t>(</w:t>
      </w:r>
      <w:r w:rsidRPr="00D4118C">
        <w:rPr>
          <w:rFonts w:eastAsia="Times New Roman" w:cstheme="minorHAnsi"/>
          <w:sz w:val="24"/>
          <w:szCs w:val="24"/>
          <w:lang w:eastAsia="pl-PL"/>
        </w:rPr>
        <w:t xml:space="preserve"> Dz.</w:t>
      </w:r>
      <w:r w:rsidR="001E417C">
        <w:rPr>
          <w:rFonts w:eastAsia="Times New Roman" w:cstheme="minorHAnsi"/>
          <w:sz w:val="24"/>
          <w:szCs w:val="24"/>
          <w:lang w:eastAsia="pl-PL"/>
        </w:rPr>
        <w:t>U. z 2017 r. poz. 772 z późn. zm.</w:t>
      </w:r>
      <w:r w:rsidRPr="00D4118C">
        <w:rPr>
          <w:rFonts w:eastAsia="Times New Roman" w:cstheme="minorHAnsi"/>
          <w:sz w:val="24"/>
          <w:szCs w:val="24"/>
          <w:lang w:eastAsia="pl-PL"/>
        </w:rPr>
        <w:t>)</w:t>
      </w:r>
      <w:r w:rsidR="002B2076" w:rsidRPr="00D4118C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2B2076" w:rsidRPr="002B2076" w:rsidRDefault="002B2076" w:rsidP="00AD5DF0">
      <w:pPr>
        <w:shd w:val="clear" w:color="auto" w:fill="FFFFFF"/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2B2076">
        <w:rPr>
          <w:rFonts w:eastAsia="Times New Roman" w:cstheme="minorHAnsi"/>
          <w:sz w:val="24"/>
          <w:szCs w:val="24"/>
          <w:u w:val="single"/>
          <w:lang w:eastAsia="pl-PL"/>
        </w:rPr>
        <w:t>przy czym:</w:t>
      </w:r>
    </w:p>
    <w:p w:rsidR="002B2076" w:rsidRPr="00AD5DF0" w:rsidRDefault="002B2076" w:rsidP="00AD5DF0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5DF0">
        <w:rPr>
          <w:rFonts w:eastAsia="Times New Roman" w:cstheme="minorHAnsi"/>
          <w:sz w:val="24"/>
          <w:szCs w:val="24"/>
          <w:lang w:eastAsia="pl-PL"/>
        </w:rPr>
        <w:t>operacja nie może służyć promocji produktów lub usług lokalnych wyłącznie jednego podmiotu,</w:t>
      </w:r>
    </w:p>
    <w:p w:rsidR="002B2076" w:rsidRPr="00AD5DF0" w:rsidRDefault="002B2076" w:rsidP="00AD5DF0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2B2076">
        <w:rPr>
          <w:rFonts w:eastAsia="Times New Roman" w:cstheme="minorHAnsi"/>
          <w:sz w:val="24"/>
          <w:szCs w:val="24"/>
          <w:lang w:eastAsia="pl-PL"/>
        </w:rPr>
        <w:t>nie dotyczy organizacji wydarzeń cyklicznych, z wyjątkiem wydarzeń inicjujących cykl wydarzeń  lub wydarzenia specyficznego dla danej LSR, wskazanych i</w:t>
      </w:r>
      <w:r w:rsidR="00AD5DF0">
        <w:rPr>
          <w:rFonts w:eastAsia="Times New Roman" w:cstheme="minorHAnsi"/>
          <w:sz w:val="24"/>
          <w:szCs w:val="24"/>
          <w:lang w:eastAsia="pl-PL"/>
        </w:rPr>
        <w:t xml:space="preserve"> uzasadnionych </w:t>
      </w:r>
      <w:r w:rsidR="009E1005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Pr="002B2076">
        <w:rPr>
          <w:rFonts w:eastAsia="Times New Roman" w:cstheme="minorHAnsi"/>
          <w:sz w:val="24"/>
          <w:szCs w:val="24"/>
          <w:lang w:eastAsia="pl-PL"/>
        </w:rPr>
        <w:t xml:space="preserve">w LSR przy czym przez wydarzenie cykliczne rozumie się wydarzenie organizowane więcej niż jeden  raz poświęcone przynajmniej w części tej samej tematyce.  </w:t>
      </w:r>
    </w:p>
    <w:p w:rsidR="00AD5DF0" w:rsidRPr="00AD5DF0" w:rsidRDefault="00AD5DF0" w:rsidP="00AD5DF0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D5DF0">
        <w:rPr>
          <w:rFonts w:cstheme="minorHAnsi"/>
          <w:sz w:val="24"/>
          <w:szCs w:val="24"/>
        </w:rPr>
        <w:t xml:space="preserve">Zgodność wniosku z:    </w:t>
      </w:r>
    </w:p>
    <w:p w:rsidR="004826FD" w:rsidRPr="00702EE1" w:rsidRDefault="004826FD" w:rsidP="00702EE1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warunkami udzielenia wsparcia określonymi w rozporządzeniu Ministra Rolnictwa i 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</w:t>
      </w:r>
      <w:r w:rsidR="001E417C">
        <w:rPr>
          <w:rFonts w:eastAsia="Times New Roman" w:cstheme="minorHAnsi"/>
          <w:sz w:val="24"/>
          <w:szCs w:val="24"/>
          <w:lang w:eastAsia="pl-PL"/>
        </w:rPr>
        <w:t>2020 (</w:t>
      </w:r>
      <w:r w:rsidRPr="00D4118C">
        <w:rPr>
          <w:rFonts w:eastAsia="Times New Roman" w:cstheme="minorHAnsi"/>
          <w:sz w:val="24"/>
          <w:szCs w:val="24"/>
          <w:lang w:eastAsia="pl-PL"/>
        </w:rPr>
        <w:t>Dz.</w:t>
      </w:r>
      <w:r w:rsidR="001E417C">
        <w:rPr>
          <w:rFonts w:eastAsia="Times New Roman" w:cstheme="minorHAnsi"/>
          <w:sz w:val="24"/>
          <w:szCs w:val="24"/>
          <w:lang w:eastAsia="pl-PL"/>
        </w:rPr>
        <w:t>U. z 2017 r. poz. 772 z późn. zm.</w:t>
      </w:r>
      <w:r w:rsidRPr="00D4118C">
        <w:rPr>
          <w:rFonts w:eastAsia="Times New Roman" w:cstheme="minorHAnsi"/>
          <w:sz w:val="24"/>
          <w:szCs w:val="24"/>
          <w:lang w:eastAsia="pl-PL"/>
        </w:rPr>
        <w:t>)</w:t>
      </w:r>
    </w:p>
    <w:p w:rsidR="00801837" w:rsidRDefault="00743587" w:rsidP="00702EE1">
      <w:pPr>
        <w:pStyle w:val="Akapitzlist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Kryteriami</w:t>
      </w:r>
      <w:r w:rsidR="00801837"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W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stępnej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LGD Partnerstwo Ducha Gór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– LSR 2014-2020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702EE1" w:rsidRDefault="0074358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Oceny Zgodności Projektów G</w:t>
      </w:r>
      <w:r w:rsidR="00A642EB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z LSR 2014-2020 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zakresie celów wniosku (zgodność 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z celem głównym i celami szczegółowymi LSR przez osiągnięcie zaplanowanych w LSR wskaźników</w:t>
      </w:r>
      <w:r w:rsidR="002E246F" w:rsidRPr="00702EE1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 w:rsidR="004826FD" w:rsidRPr="00702EE1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</w:p>
    <w:p w:rsidR="004826FD" w:rsidRPr="00801837" w:rsidRDefault="002E246F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oceny zgodności grantobiorcy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 warunkami przyznania pomocy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określonymi  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PROW na lata 2014-2020,</w:t>
      </w:r>
    </w:p>
    <w:p w:rsidR="00702EE1" w:rsidRPr="00801837" w:rsidRDefault="00256597" w:rsidP="00801837">
      <w:pPr>
        <w:pStyle w:val="Akapitzlist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L</w:t>
      </w:r>
      <w:r w:rsidR="00801837" w:rsidRPr="00801837">
        <w:rPr>
          <w:rFonts w:eastAsia="Times New Roman" w:cstheme="minorHAnsi"/>
          <w:color w:val="333333"/>
          <w:sz w:val="24"/>
          <w:szCs w:val="24"/>
          <w:lang w:eastAsia="pl-PL"/>
        </w:rPr>
        <w:t>okalnymi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yboru </w:t>
      </w:r>
      <w:r w:rsidRPr="00801837">
        <w:rPr>
          <w:rFonts w:eastAsia="Times New Roman" w:cstheme="minorHAnsi"/>
          <w:color w:val="333333"/>
          <w:sz w:val="24"/>
          <w:szCs w:val="24"/>
          <w:lang w:eastAsia="pl-PL"/>
        </w:rPr>
        <w:t>Projektów G</w:t>
      </w:r>
      <w:r w:rsidR="002E246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rantowych LGD Partnerstwo Ducha Gór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realizacji LSR 2014-2020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dotyczącymi przedsięwzięcia I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>I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I.1.1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. </w:t>
      </w:r>
      <w:r w:rsidR="004126EF" w:rsidRPr="00801837">
        <w:rPr>
          <w:rFonts w:eastAsia="Times New Roman" w:cstheme="minorHAnsi"/>
          <w:i/>
          <w:color w:val="333333"/>
          <w:sz w:val="24"/>
          <w:szCs w:val="24"/>
          <w:lang w:eastAsia="pl-PL"/>
        </w:rPr>
        <w:t xml:space="preserve">Włączenie społeczne poprzez realizację Festiwalu Ducha Gór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oraz </w:t>
      </w:r>
      <w:r w:rsidR="004126EF" w:rsidRPr="008018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uzyskanie  min. </w:t>
      </w:r>
      <w:r w:rsidR="004126EF" w:rsidRPr="00801837">
        <w:rPr>
          <w:rFonts w:eastAsia="Times New Roman" w:cstheme="minorHAnsi"/>
          <w:b/>
          <w:sz w:val="24"/>
          <w:szCs w:val="24"/>
          <w:lang w:eastAsia="pl-PL"/>
        </w:rPr>
        <w:t>50</w:t>
      </w:r>
      <w:r w:rsidR="00801837" w:rsidRPr="00801837">
        <w:rPr>
          <w:rFonts w:eastAsia="Times New Roman" w:cstheme="minorHAnsi"/>
          <w:b/>
          <w:sz w:val="24"/>
          <w:szCs w:val="24"/>
          <w:lang w:eastAsia="pl-PL"/>
        </w:rPr>
        <w:t xml:space="preserve"> punktów</w:t>
      </w:r>
      <w:r w:rsidR="00801837" w:rsidRPr="0080183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826FD" w:rsidRPr="00801837">
        <w:rPr>
          <w:rFonts w:eastAsia="Times New Roman" w:cstheme="minorHAnsi"/>
          <w:color w:val="333333"/>
          <w:sz w:val="24"/>
          <w:szCs w:val="24"/>
          <w:lang w:eastAsia="pl-PL"/>
        </w:rPr>
        <w:t>jako przyjętą minimalną liczbę punktów.                                               </w:t>
      </w:r>
    </w:p>
    <w:p w:rsidR="00743587" w:rsidRPr="00C13F44" w:rsidRDefault="004826FD" w:rsidP="00C13F44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Operacja musi przyczyniać się do realizacji celu ogólnego, szczegółowego </w:t>
      </w:r>
      <w:r w:rsid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>i przedsięwzięcia Lokalnej Strategii Rozwoju, przez osiągnięcie zaplanowanych wskaźników.</w:t>
      </w:r>
    </w:p>
    <w:p w:rsidR="00EE3B11" w:rsidRDefault="00EE3B11" w:rsidP="004826F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4826FD" w:rsidRPr="004826FD" w:rsidRDefault="004826FD" w:rsidP="009F061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Informacja o dokumentach koniecznych do złożenia</w:t>
      </w:r>
      <w:r w:rsidR="009F0618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, w tym dokumentach potwierdzających spełnienie kryteriów wyboru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:</w:t>
      </w:r>
    </w:p>
    <w:p w:rsid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Wniosek </w:t>
      </w:r>
      <w:r w:rsid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o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powierzenie grantu w ramach projektu grantowego LGD Partnerstwo Ducha Gór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 ramach podziałania 19.2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Wsparcie na wdrażanie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operacji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ramach strategii rozwoju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lokalnego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kierowanego prze społeczność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PROW na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96631D" w:rsidRPr="00B51DA0">
        <w:rPr>
          <w:rFonts w:eastAsia="Times New Roman" w:cstheme="minorHAnsi"/>
          <w:color w:val="333333"/>
          <w:sz w:val="24"/>
          <w:szCs w:val="24"/>
          <w:lang w:eastAsia="pl-PL"/>
        </w:rPr>
        <w:t>lata 2014-2020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>dla operacji realizowanych w ramach projektu grantowego LGD Partnerstwo Ducha Gór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  <w:r w:rsidR="00B51DA0"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4826FD" w:rsidRPr="00B51DA0" w:rsidRDefault="004826FD" w:rsidP="004826F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B51DA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Załączniki wymagane przez PROW 2014-2020 – wzór formularza wniosku zawiera wykaz załączników</w:t>
      </w:r>
      <w:r w:rsidR="00D4118C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3D1B76" w:rsidRPr="003D1B76" w:rsidRDefault="003D1B76" w:rsidP="00B51DA0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Oprócz załączników, o których mowa w pkt. 2 do wniosku </w:t>
      </w:r>
      <w:r w:rsidR="0056295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należy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załączyć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:</w:t>
      </w:r>
    </w:p>
    <w:p w:rsidR="003D1B76" w:rsidRPr="003D1B76" w:rsidRDefault="004826FD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Uzasadnienie zgodności operacji z Lokalnymi Kryteriami 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Wyboru operacji, </w:t>
      </w:r>
    </w:p>
    <w:p w:rsidR="003D1B76" w:rsidRPr="00CC0AB8" w:rsidRDefault="003D1B76" w:rsidP="00EE3B11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dokumenty wskazane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 Liście Kryteriów Lokalnych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 kolumnie 2, poświadczające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kryteriów: „Opis/definicje” np: opracowania, artykuły, pu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blikacje, raporty, analizy itp.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(tylko wybrane strony z opisem jasno wskazującym tytuł 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dokumentu, autorów, wydanie itp. </w:t>
      </w:r>
      <w:r w:rsidRP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porozumienia, umowy oraz inne załączniki poświadczające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spełnianie lokalnych kryteriów),</w:t>
      </w:r>
    </w:p>
    <w:p w:rsidR="003D1B76" w:rsidRPr="003D1B76" w:rsidRDefault="00CC0AB8" w:rsidP="003D1B7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O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świadczenie dotyczące przetwarzania danych osobowych osoby fizycznej występującej w poddziałaniu 19.2 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Wsparcie na wdrażanie operacji w ramach strategii rozwoju lokalneg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o kierowanego przez społeczność</w:t>
      </w:r>
      <w:r w:rsidR="003D1B76"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objętego Programem Rozwoju Obszarów Wiejskich na lata 2014-2020</w:t>
      </w:r>
      <w:r w:rsidR="003D1B76">
        <w:rPr>
          <w:rFonts w:eastAsia="Times New Roman" w:cstheme="minorHAnsi"/>
          <w:color w:val="333333"/>
          <w:sz w:val="24"/>
          <w:szCs w:val="24"/>
          <w:lang w:eastAsia="pl-PL"/>
        </w:rPr>
        <w:t>.</w:t>
      </w:r>
    </w:p>
    <w:p w:rsidR="00562959" w:rsidRPr="00310871" w:rsidRDefault="00562959" w:rsidP="00562959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871">
        <w:rPr>
          <w:rFonts w:eastAsia="Times New Roman" w:cstheme="minorHAnsi"/>
          <w:sz w:val="24"/>
          <w:szCs w:val="24"/>
          <w:lang w:eastAsia="pl-PL"/>
        </w:rPr>
        <w:t xml:space="preserve">Wzór formularza  wniosku o powierzenie grantu oraz dokumentów, o których mowa w pkt. 3 lit. </w:t>
      </w:r>
      <w:r w:rsidR="009D27AB" w:rsidRPr="00310871">
        <w:rPr>
          <w:rFonts w:eastAsia="Times New Roman" w:cstheme="minorHAnsi"/>
          <w:sz w:val="24"/>
          <w:szCs w:val="24"/>
          <w:lang w:eastAsia="pl-PL"/>
        </w:rPr>
        <w:t>a) i c</w:t>
      </w:r>
      <w:r w:rsidR="00CC0AB8" w:rsidRPr="00310871">
        <w:rPr>
          <w:rFonts w:eastAsia="Times New Roman" w:cstheme="minorHAnsi"/>
          <w:sz w:val="24"/>
          <w:szCs w:val="24"/>
          <w:lang w:eastAsia="pl-PL"/>
        </w:rPr>
        <w:t>)</w:t>
      </w:r>
      <w:r w:rsidR="00FE3C5E" w:rsidRPr="0031087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0871">
        <w:rPr>
          <w:rFonts w:eastAsia="Times New Roman" w:cstheme="minorHAnsi"/>
          <w:sz w:val="24"/>
          <w:szCs w:val="24"/>
          <w:lang w:eastAsia="pl-PL"/>
        </w:rPr>
        <w:t xml:space="preserve"> opublikowane zostały  na stronie internetowej </w:t>
      </w:r>
      <w:r w:rsidRPr="00310871">
        <w:rPr>
          <w:rFonts w:eastAsia="Times New Roman" w:cstheme="minorHAnsi"/>
          <w:bCs/>
          <w:sz w:val="24"/>
          <w:szCs w:val="24"/>
          <w:lang w:eastAsia="pl-PL"/>
        </w:rPr>
        <w:t>LGD Partnerstwo Ducha Gór  </w:t>
      </w:r>
      <w:hyperlink r:id="rId9" w:history="1">
        <w:r w:rsidRPr="00310871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Pr="00310871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0" w:history="1">
        <w:r w:rsidRPr="00310871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C0AB8"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/Dla NGO →  </w:t>
      </w:r>
      <w:r w:rsidR="00D91B55" w:rsidRPr="00310871">
        <w:rPr>
          <w:rFonts w:eastAsia="Times New Roman" w:cstheme="minorHAnsi"/>
          <w:bCs/>
          <w:sz w:val="24"/>
          <w:szCs w:val="24"/>
          <w:lang w:eastAsia="pl-PL"/>
        </w:rPr>
        <w:t>Do pobrana/ Projekty grantowe</w:t>
      </w:r>
    </w:p>
    <w:p w:rsidR="004826FD" w:rsidRPr="00310871" w:rsidRDefault="004826FD" w:rsidP="003D1B7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826FD" w:rsidRPr="00310871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10871">
        <w:rPr>
          <w:rFonts w:eastAsia="Times New Roman" w:cstheme="minorHAnsi"/>
          <w:bCs/>
          <w:sz w:val="24"/>
          <w:szCs w:val="24"/>
          <w:lang w:eastAsia="pl-PL"/>
        </w:rPr>
        <w:t>UWAGA! PO STRONIE WNIOSKODAWCY KONIECZNE JEST ZADBANIE O WŁAŚCIWE UDOKUMENTOWANIE SPEŁNIENIA DANEGO KRYTERIUM, PONIEWAŻ NA TEJ PODSTAWIE SĄ PRZYZNAWANE PUNKTY, ZGODNIE Z DEFINICJĄ ZAWARTĄ W LIŚCIE KRYTERIÓW.</w:t>
      </w:r>
    </w:p>
    <w:p w:rsidR="009F0618" w:rsidRPr="00310871" w:rsidRDefault="009F0618" w:rsidP="004826FD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D96A3F" w:rsidRPr="00310871" w:rsidRDefault="003F507C" w:rsidP="00AC0285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Miejsce upublicznienia </w:t>
      </w:r>
      <w:r w:rsidR="002A6495" w:rsidRPr="00310871">
        <w:rPr>
          <w:rFonts w:eastAsia="Times New Roman" w:cstheme="minorHAnsi"/>
          <w:bCs/>
          <w:sz w:val="24"/>
          <w:szCs w:val="24"/>
          <w:lang w:eastAsia="pl-PL"/>
        </w:rPr>
        <w:t>dokumentów</w:t>
      </w:r>
      <w:r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/załączniki do ogłoszenia </w:t>
      </w:r>
      <w:r w:rsidR="002A6495" w:rsidRPr="00310871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:rsidR="008A543E" w:rsidRPr="00310871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8A543E" w:rsidRPr="00BE4741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310871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1" w:history="1">
        <w:r w:rsidRPr="00310871">
          <w:rPr>
            <w:rFonts w:eastAsia="Times New Roman" w:cstheme="minorHAnsi"/>
            <w:bCs/>
            <w:sz w:val="24"/>
            <w:szCs w:val="24"/>
            <w:lang w:eastAsia="pl-PL"/>
          </w:rPr>
          <w:t>www.duchgor.org</w:t>
        </w:r>
      </w:hyperlink>
      <w:r w:rsidRPr="00310871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2" w:history="1">
        <w:r w:rsidRPr="00310871">
          <w:rPr>
            <w:rFonts w:eastAsia="Times New Roman" w:cstheme="minorHAnsi"/>
            <w:bCs/>
            <w:sz w:val="24"/>
            <w:szCs w:val="24"/>
            <w:lang w:eastAsia="pl-PL"/>
          </w:rPr>
          <w:t>Konkursy PROW 2014-2020</w:t>
        </w:r>
      </w:hyperlink>
      <w:r>
        <w:rPr>
          <w:rFonts w:eastAsia="Times New Roman" w:cstheme="minorHAnsi"/>
          <w:bCs/>
          <w:sz w:val="24"/>
          <w:szCs w:val="24"/>
          <w:lang w:eastAsia="pl-PL"/>
        </w:rPr>
        <w:t xml:space="preserve"> /Dla NGO → Do pobrana/ Projekty grantowe:</w:t>
      </w:r>
    </w:p>
    <w:p w:rsidR="008A543E" w:rsidRPr="008A543E" w:rsidRDefault="008A543E" w:rsidP="008A543E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DF15B8" w:rsidRPr="008A543E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Procedury oceny i wyboru grantobiorcy w ramach projektów grantowych LGD Partnerstwo Ducha Gór </w:t>
      </w:r>
    </w:p>
    <w:p w:rsidR="00102A83" w:rsidRPr="00DF15B8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>Kryteria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projektów grantowych z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A15B96" w:rsidRPr="00702EE1">
        <w:rPr>
          <w:rFonts w:eastAsia="Times New Roman" w:cstheme="minorHAnsi"/>
          <w:color w:val="333333"/>
          <w:sz w:val="24"/>
          <w:szCs w:val="24"/>
          <w:lang w:eastAsia="pl-PL"/>
        </w:rPr>
        <w:t>LSR 2014-2020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F01B70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</w:t>
      </w:r>
      <w:r w:rsidRPr="00702EE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(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1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Proced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A15B96">
        <w:rPr>
          <w:rFonts w:eastAsia="Times New Roman" w:cstheme="minorHAnsi"/>
          <w:color w:val="333333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8A543E" w:rsidRPr="008A543E" w:rsidRDefault="00F32D93" w:rsidP="0072670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Lokalne K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ryteria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Wyboru Projektów G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>rantowych LGD Partnerstwo Ducha Gór                             w ramach realizacji LSR 2014-2020 (</w:t>
      </w:r>
      <w:r w:rsidR="00102A8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2 do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Proced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102A83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8A543E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8A543E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wstępnej projektów grantowych 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LGD Partnerstwo Ducha Gór                             w ramach 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>-</w:t>
      </w:r>
      <w:r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LSR 2014-2020</w:t>
      </w:r>
      <w:r w:rsidR="00D524A8" w:rsidRPr="008A543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załącznik nr 3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524A8" w:rsidRPr="00C12E2F" w:rsidRDefault="00D524A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Karta  oceny zgodności projektów grantowych z LSR 2014-2020 w zakr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esie celów Wniosku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(załącznik nr 4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102A83" w:rsidRPr="00C12E2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K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arta weryfikacji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zgodności grantobiorcy 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>z warunkami przyznania pomocy określonymi w Programie Rozwoju obszarów Wiejskich na lata 2014-2020 (załącznik nr 5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wyboru grantobiorcy</w:t>
      </w:r>
      <w:r w:rsidR="00D524A8"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2F63EF" w:rsidRPr="002F63EF" w:rsidRDefault="002F63E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C12E2F"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oceny Lokalne Kryteria Wyboru projektów Grantowych </w:t>
      </w:r>
      <w:r w:rsidRPr="00C12E2F">
        <w:rPr>
          <w:sz w:val="24"/>
          <w:szCs w:val="24"/>
          <w:lang w:eastAsia="ar-SA"/>
        </w:rPr>
        <w:t xml:space="preserve">LGD Partnerstwo Ducha Góra w ramach realizacji LSR 2014-2020 </w:t>
      </w:r>
      <w:r w:rsidRPr="00C12E2F">
        <w:rPr>
          <w:rFonts w:eastAsia="Times New Roman" w:cstheme="minorHAnsi"/>
          <w:color w:val="333333"/>
          <w:sz w:val="24"/>
          <w:szCs w:val="24"/>
          <w:lang w:eastAsia="pl-PL"/>
        </w:rPr>
        <w:t>(załącznik nr 6 do Proced</w:t>
      </w:r>
      <w:r w:rsidR="00F32D93" w:rsidRPr="00C12E2F">
        <w:rPr>
          <w:rFonts w:eastAsia="Times New Roman" w:cstheme="minorHAnsi"/>
          <w:color w:val="333333"/>
          <w:sz w:val="24"/>
          <w:szCs w:val="24"/>
          <w:lang w:eastAsia="pl-PL"/>
        </w:rPr>
        <w:t>ury oceny i wyb</w:t>
      </w:r>
      <w:r w:rsidR="00F32D93">
        <w:rPr>
          <w:rFonts w:eastAsia="Times New Roman" w:cstheme="minorHAnsi"/>
          <w:color w:val="333333"/>
          <w:sz w:val="24"/>
          <w:szCs w:val="24"/>
          <w:lang w:eastAsia="pl-PL"/>
        </w:rPr>
        <w:t>oru grantobiorcy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) </w:t>
      </w:r>
    </w:p>
    <w:p w:rsidR="00DF15B8" w:rsidRPr="00C12E2F" w:rsidRDefault="00DF15B8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Regulamin naboru wniosków o powierzenie grantu w ramach projektu grantowego LGD Partnerstwo Du</w:t>
      </w:r>
      <w:r w:rsidR="008A543E" w:rsidRPr="00C12E2F">
        <w:rPr>
          <w:rFonts w:eastAsia="Times New Roman" w:cstheme="minorHAnsi"/>
          <w:b/>
          <w:sz w:val="24"/>
          <w:szCs w:val="24"/>
          <w:lang w:eastAsia="pl-PL"/>
        </w:rPr>
        <w:t>cha Gór w ramach PROW 2014-2020</w:t>
      </w:r>
    </w:p>
    <w:p w:rsidR="00D738B4" w:rsidRPr="00C12E2F" w:rsidRDefault="00A15B9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Formularz</w:t>
      </w:r>
      <w:r w:rsidR="002A6495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wniosku o powierzenie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grantu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załącznik nr 1</w:t>
      </w:r>
      <w:r w:rsidRPr="00C12E2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do Regulaminu naboru wniosków)</w:t>
      </w:r>
    </w:p>
    <w:p w:rsidR="00CC0AB8" w:rsidRPr="009D27AB" w:rsidRDefault="00D738B4" w:rsidP="009D27AB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Uzasadnienie zgodności operacji z Lokalnymi Kryteriami Wyboru operacji</w:t>
      </w:r>
      <w:r w:rsidR="00CC0AB8" w:rsidRPr="00C12E2F">
        <w:rPr>
          <w:rFonts w:eastAsia="Times New Roman" w:cstheme="minorHAnsi"/>
          <w:b/>
          <w:sz w:val="24"/>
          <w:szCs w:val="24"/>
          <w:lang w:eastAsia="pl-PL"/>
        </w:rPr>
        <w:t xml:space="preserve"> (załącznik do wniosku)</w:t>
      </w:r>
    </w:p>
    <w:p w:rsidR="003D1B76" w:rsidRPr="00C12E2F" w:rsidRDefault="003D1B76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12E2F">
        <w:rPr>
          <w:rFonts w:eastAsia="Times New Roman" w:cstheme="minorHAnsi"/>
          <w:b/>
          <w:sz w:val="24"/>
          <w:szCs w:val="24"/>
          <w:lang w:eastAsia="pl-PL"/>
        </w:rPr>
        <w:t>Oświadczenie dotyczące przetwarzania danych osobowych osoby fizycznej występującej w poddziałaniu 19.2  Wsparcie na wdrażanie operacji w ramach strategii rozwoju lokalnego kierowanego przez społeczność objętego Programem Rozwoju Obszarów Wiejskich na lata 2014-2020  ( z</w:t>
      </w:r>
      <w:r w:rsidR="00766B60" w:rsidRPr="00C12E2F">
        <w:rPr>
          <w:rFonts w:eastAsia="Times New Roman" w:cstheme="minorHAnsi"/>
          <w:b/>
          <w:sz w:val="24"/>
          <w:szCs w:val="24"/>
          <w:lang w:eastAsia="pl-PL"/>
        </w:rPr>
        <w:t>a</w:t>
      </w:r>
      <w:r w:rsidRPr="00C12E2F">
        <w:rPr>
          <w:rFonts w:eastAsia="Times New Roman" w:cstheme="minorHAnsi"/>
          <w:b/>
          <w:sz w:val="24"/>
          <w:szCs w:val="24"/>
          <w:lang w:eastAsia="pl-PL"/>
        </w:rPr>
        <w:t>łącznik do wniosku)</w:t>
      </w:r>
    </w:p>
    <w:p w:rsidR="000B7109" w:rsidRPr="003D1B76" w:rsidRDefault="001F1611" w:rsidP="003D1B76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Umowa o powierzenie grantu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D738B4" w:rsidRPr="0012683F" w:rsidRDefault="00D738B4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>Planowane do osiągniecia w wyniku operacji</w:t>
      </w:r>
      <w:r w:rsidR="000B710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cele ogólne, szczegółowe, przedsięwzięcia oraz zakładane do osiągniecia wskaźniki </w:t>
      </w: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</w:p>
    <w:p w:rsidR="0012683F" w:rsidRPr="0012683F" w:rsidRDefault="0012683F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 w:rsidRPr="0012683F">
        <w:rPr>
          <w:rFonts w:eastAsia="Times New Roman" w:cstheme="minorHAnsi"/>
          <w:color w:val="333333"/>
          <w:sz w:val="24"/>
          <w:szCs w:val="24"/>
          <w:lang w:eastAsia="pl-PL"/>
        </w:rPr>
        <w:t xml:space="preserve">Zasady przekazania i rozliczenia grantu </w:t>
      </w:r>
    </w:p>
    <w:p w:rsid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Wzór wniosku o rozliczenie grantu w ramach projektu garntowego i sprawozdanie                       z realizacji </w:t>
      </w:r>
    </w:p>
    <w:p w:rsidR="00102A83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realizacji projektu </w:t>
      </w:r>
    </w:p>
    <w:p w:rsidR="00102A83" w:rsidRPr="0012683F" w:rsidRDefault="00102A83" w:rsidP="008A54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Cs/>
          <w:color w:val="333333"/>
          <w:sz w:val="24"/>
          <w:szCs w:val="24"/>
          <w:lang w:eastAsia="pl-PL"/>
        </w:rPr>
        <w:t xml:space="preserve">Karta monitoringu w okresie trwałości projektu </w:t>
      </w:r>
    </w:p>
    <w:p w:rsidR="0012683F" w:rsidRPr="002A6495" w:rsidRDefault="0012683F" w:rsidP="0012683F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A14144" w:rsidRDefault="00A14144" w:rsidP="00A1414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 upublicznienia innych dokumentów:</w:t>
      </w:r>
    </w:p>
    <w:p w:rsidR="00A14144" w:rsidRDefault="00A14144" w:rsidP="00A1414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:rsidR="00A14144" w:rsidRPr="00310871" w:rsidRDefault="00A14144" w:rsidP="00A1414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310871">
        <w:rPr>
          <w:rFonts w:eastAsia="Times New Roman" w:cstheme="minorHAnsi"/>
          <w:sz w:val="24"/>
          <w:szCs w:val="24"/>
          <w:lang w:eastAsia="pl-PL"/>
        </w:rPr>
        <w:t xml:space="preserve">Strategia Rozwoju Lokalnego Kierowanego przez Społeczność LSR Partnerstwa Ducha Gór na lata 2014-2020(23) - </w:t>
      </w:r>
      <w:r w:rsidRPr="00310871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3" w:history="1">
        <w:r w:rsidRPr="0031087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310871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4" w:history="1">
        <w:r w:rsidRPr="0031087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Realizacja LSR 2014-2020</w:t>
        </w:r>
      </w:hyperlink>
      <w:r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  → LSR 2014-2020.</w:t>
      </w:r>
    </w:p>
    <w:p w:rsidR="00A14144" w:rsidRPr="00310871" w:rsidRDefault="00A14144" w:rsidP="00A14144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871">
        <w:rPr>
          <w:rFonts w:eastAsia="Times New Roman" w:cstheme="minorHAnsi"/>
          <w:sz w:val="24"/>
          <w:szCs w:val="24"/>
          <w:lang w:eastAsia="pl-PL"/>
        </w:rPr>
        <w:t xml:space="preserve">Regulamin Rady Lokalnej Grupy Działania Partnerstwo Ducha Gór  - </w:t>
      </w:r>
      <w:r w:rsidRPr="00310871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5" w:history="1">
        <w:r w:rsidRPr="0031087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310871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6" w:history="1">
        <w:r w:rsidRPr="0031087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Realizacja LSR 2014-2020</w:t>
        </w:r>
      </w:hyperlink>
      <w:r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 → Procedury/Aktualne wersje procedur i regulaminów.</w:t>
      </w:r>
    </w:p>
    <w:p w:rsidR="00A14144" w:rsidRPr="00310871" w:rsidRDefault="00A14144" w:rsidP="00A14144">
      <w:pPr>
        <w:pStyle w:val="Akapitzlist"/>
        <w:numPr>
          <w:ilvl w:val="0"/>
          <w:numId w:val="34"/>
        </w:numPr>
        <w:spacing w:line="256" w:lineRule="auto"/>
        <w:jc w:val="both"/>
        <w:rPr>
          <w:rFonts w:eastAsia="Times New Roman" w:cstheme="minorHAnsi"/>
          <w:sz w:val="26"/>
          <w:szCs w:val="26"/>
          <w:lang w:eastAsia="pl-PL"/>
        </w:rPr>
      </w:pPr>
      <w:r w:rsidRPr="00310871">
        <w:rPr>
          <w:rFonts w:eastAsia="Times New Roman" w:cstheme="minorHAnsi"/>
          <w:sz w:val="24"/>
          <w:szCs w:val="24"/>
          <w:lang w:eastAsia="pl-PL"/>
        </w:rPr>
        <w:t xml:space="preserve">System wizualizacji LGD Partnerstwo Ducha Gór dotyczący Krainy Ducha Gór -  strona internetowa </w:t>
      </w:r>
      <w:hyperlink r:id="rId17" w:history="1">
        <w:r w:rsidRPr="0031087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310871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18" w:history="1">
        <w:r w:rsidRPr="0031087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Konkursy PROW 2014-2020</w:t>
        </w:r>
      </w:hyperlink>
      <w:r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C95E68" w:rsidRPr="00310871">
        <w:rPr>
          <w:rFonts w:eastAsia="Times New Roman" w:cstheme="minorHAnsi"/>
          <w:bCs/>
          <w:sz w:val="24"/>
          <w:szCs w:val="24"/>
          <w:lang w:eastAsia="pl-PL"/>
        </w:rPr>
        <w:t>→ Dla NGO</w:t>
      </w:r>
      <w:r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/ </w:t>
      </w:r>
      <w:r w:rsidR="00C95E68"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                </w:t>
      </w:r>
      <w:r w:rsidRPr="00310871">
        <w:rPr>
          <w:rFonts w:eastAsia="Times New Roman" w:cstheme="minorHAnsi"/>
          <w:bCs/>
          <w:sz w:val="24"/>
          <w:szCs w:val="24"/>
          <w:lang w:eastAsia="pl-PL"/>
        </w:rPr>
        <w:t>Do pobrania.</w:t>
      </w:r>
    </w:p>
    <w:p w:rsidR="002A6495" w:rsidRPr="00310871" w:rsidRDefault="00A14144" w:rsidP="004826FD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871">
        <w:rPr>
          <w:rFonts w:eastAsia="Times New Roman" w:cstheme="minorHAnsi"/>
          <w:sz w:val="24"/>
          <w:szCs w:val="24"/>
          <w:lang w:eastAsia="pl-PL"/>
        </w:rPr>
        <w:t xml:space="preserve">Zasady Lokalnej Grupy Działania Partnerstwo Ducha Góra w zakresie informowania                        i rozpowszechniania informacji o otrzymanej pomocy z Europejskiego Funduszu </w:t>
      </w:r>
      <w:r w:rsidRPr="00310871">
        <w:rPr>
          <w:rFonts w:eastAsia="Times New Roman" w:cstheme="minorHAnsi"/>
          <w:sz w:val="24"/>
          <w:szCs w:val="24"/>
          <w:lang w:eastAsia="pl-PL"/>
        </w:rPr>
        <w:lastRenderedPageBreak/>
        <w:t>Rolnego na rzecz Rozwoju Obszarów Wiejskich: Europa inwestuje w obszary wiejskie Działanie 19.2 LEADER</w:t>
      </w:r>
      <w:r w:rsidRPr="00310871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310871">
        <w:rPr>
          <w:rFonts w:eastAsia="Times New Roman" w:cstheme="minorHAnsi"/>
          <w:sz w:val="24"/>
          <w:szCs w:val="24"/>
          <w:lang w:eastAsia="pl-PL"/>
        </w:rPr>
        <w:t xml:space="preserve">- </w:t>
      </w:r>
      <w:r w:rsidRPr="00310871">
        <w:rPr>
          <w:rFonts w:eastAsia="Times New Roman" w:cstheme="minorHAnsi"/>
          <w:bCs/>
          <w:sz w:val="24"/>
          <w:szCs w:val="24"/>
          <w:lang w:eastAsia="pl-PL"/>
        </w:rPr>
        <w:t>strona internetowa LGD Partnerstwo Ducha Gór  </w:t>
      </w:r>
      <w:hyperlink r:id="rId19" w:history="1">
        <w:r w:rsidRPr="0031087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www.duchgor.org</w:t>
        </w:r>
      </w:hyperlink>
      <w:r w:rsidRPr="00310871">
        <w:rPr>
          <w:rFonts w:eastAsia="Times New Roman" w:cstheme="minorHAnsi"/>
          <w:sz w:val="24"/>
          <w:szCs w:val="24"/>
          <w:lang w:eastAsia="pl-PL"/>
        </w:rPr>
        <w:t>, zakładka </w:t>
      </w:r>
      <w:hyperlink r:id="rId20" w:history="1">
        <w:r w:rsidRPr="00310871">
          <w:rPr>
            <w:rStyle w:val="Hipercze"/>
            <w:rFonts w:eastAsia="Times New Roman" w:cstheme="minorHAnsi"/>
            <w:bCs/>
            <w:color w:val="auto"/>
            <w:sz w:val="24"/>
            <w:szCs w:val="24"/>
            <w:u w:val="none"/>
            <w:lang w:eastAsia="pl-PL"/>
          </w:rPr>
          <w:t>Realizacja LSR 2014-2020</w:t>
        </w:r>
      </w:hyperlink>
      <w:r w:rsidRPr="00310871">
        <w:rPr>
          <w:rFonts w:eastAsia="Times New Roman" w:cstheme="minorHAnsi"/>
          <w:bCs/>
          <w:sz w:val="24"/>
          <w:szCs w:val="24"/>
          <w:lang w:eastAsia="pl-PL"/>
        </w:rPr>
        <w:t xml:space="preserve"> → Procedury/Aktualne wersje procedur i regulaminów.</w:t>
      </w:r>
    </w:p>
    <w:p w:rsidR="00C13F44" w:rsidRPr="00310871" w:rsidRDefault="00C13F44" w:rsidP="004826FD">
      <w:pPr>
        <w:shd w:val="clear" w:color="auto" w:fill="FFFFFF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Miejsce, termin i tryb udzielanego doradztwa wnioskodawcom:</w:t>
      </w:r>
    </w:p>
    <w:p w:rsidR="004826FD" w:rsidRDefault="004826FD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Doradztwo prowadzone jest przez pracowników w biurze LGD Partnerstwo Ducha Gór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ul. Konstytucji 3 Maja 25, 58-540 Karpacz, w zakresie opracowywania wniosków wraz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z załącznikami,  poprzez osobiste uczestnictwo osoby upoważnionej, reprezentującej wnioskodawcę, po wcześniejszym telefonicznym umówieniu, w dni robocze w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godzinach pracy biura w godz.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8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.00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-16.00, zgodnie z Regulaminem świadczeni</w:t>
      </w:r>
      <w:r w:rsidR="00EE3B11">
        <w:rPr>
          <w:rFonts w:eastAsia="Times New Roman" w:cstheme="minorHAnsi"/>
          <w:color w:val="333333"/>
          <w:sz w:val="24"/>
          <w:szCs w:val="24"/>
          <w:lang w:eastAsia="pl-PL"/>
        </w:rPr>
        <w:t>a usług doradczych,                              tel. 75 644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21 65. Równocześnie informujemy, że nie będzie możliwości sprawdzania dokumentacji w ostatnim dniu naboru oraz doradztwo.</w:t>
      </w:r>
    </w:p>
    <w:p w:rsidR="00990993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990993" w:rsidRPr="004826FD" w:rsidRDefault="00990993" w:rsidP="004826F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:rsidR="004826FD" w:rsidRPr="004826FD" w:rsidRDefault="004826FD" w:rsidP="004826F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UWAGI dla wnioskodawców.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 </w:t>
      </w:r>
      <w:r w:rsidRPr="004826FD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Zwracamy Państwa uwagę na kilka ważnych kwestii związanych z ubieganiem się o pomoc:</w:t>
      </w:r>
    </w:p>
    <w:p w:rsidR="004826FD" w:rsidRPr="004826FD" w:rsidRDefault="003E4446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rFonts w:eastAsia="Times New Roman" w:cstheme="minorHAnsi"/>
          <w:color w:val="333333"/>
          <w:sz w:val="24"/>
          <w:szCs w:val="24"/>
          <w:lang w:eastAsia="pl-PL"/>
        </w:rPr>
        <w:t xml:space="preserve">Wnioski o powierzenie grantu </w:t>
      </w:r>
      <w:r w:rsidR="004826FD" w:rsidRPr="004826FD">
        <w:rPr>
          <w:rFonts w:eastAsia="Times New Roman" w:cstheme="minorHAnsi"/>
          <w:color w:val="333333"/>
          <w:sz w:val="24"/>
          <w:szCs w:val="24"/>
          <w:lang w:eastAsia="pl-PL"/>
        </w:rPr>
        <w:t>mogą być składane osobiście albo przez pełnomocnika albo przez osobę upoważnioną – w przypadku reprezentowania Wnioskodawcy prosimy mieć ze sobą pisemne upoważnienie do złożenia wniosku, w przeciwnym wypadku wniosek zostanie odrzucony na etapie oceny wstępnej.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Przyjmując wniosek pracownik biura LGD ma obowiązek policzyć wszystkie załączone do wniosku załączniki. Prosimy o uporządkowanie składanych dokumentów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(ponumerowanie stron każdego załącznika)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, co pozwoli na sprawne ich policzenie, a co za tym idzie skrócenie czasu przyjmowania wniosków.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Zachęcamy do składania wniosków wcześniej niż w ostatnim dniu naboru. W ostatnim dniu przyjmowania wniosków proszę wziąć pod uwagę techniczne i logistyczne możliwości przyjmowania i rejestracji wniosków przez 3 pracowników do godz. 16.00.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Po godzinie wskazanej w ogłoszeniu nie będzie możliwe przyjęcie żadnego wniosku.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Rada LGD ocenia Państwa projekt na podstawie złożonych dokum</w:t>
      </w:r>
      <w:r w:rsidR="000A2FC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entów wypełniając </w:t>
      </w:r>
      <w:r w:rsidR="000A2FC2" w:rsidRPr="000A2FC2">
        <w:rPr>
          <w:rFonts w:eastAsia="Times New Roman" w:cstheme="minorHAnsi"/>
          <w:i/>
          <w:color w:val="333333"/>
          <w:sz w:val="24"/>
          <w:szCs w:val="24"/>
          <w:lang w:eastAsia="pl-PL"/>
        </w:rPr>
        <w:t xml:space="preserve">Karty </w:t>
      </w:r>
      <w:r w:rsidRPr="000A2FC2">
        <w:rPr>
          <w:rFonts w:eastAsia="Times New Roman" w:cstheme="minorHAnsi"/>
          <w:i/>
          <w:color w:val="333333"/>
          <w:sz w:val="24"/>
          <w:szCs w:val="24"/>
          <w:lang w:eastAsia="pl-PL"/>
        </w:rPr>
        <w:t>ocen</w:t>
      </w:r>
      <w:r w:rsidR="000A2FC2" w:rsidRPr="000A2FC2">
        <w:rPr>
          <w:rFonts w:eastAsia="Times New Roman" w:cstheme="minorHAnsi"/>
          <w:i/>
          <w:color w:val="333333"/>
          <w:sz w:val="24"/>
          <w:szCs w:val="24"/>
          <w:lang w:eastAsia="pl-PL"/>
        </w:rPr>
        <w:t>y</w:t>
      </w:r>
      <w:r w:rsidR="000A2FC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(załącznik nr 6 do Procedury oceny i wyboru projektów grantowych).  Prosimy zapoznać się z </w:t>
      </w:r>
      <w:r w:rsidR="000A2FC2" w:rsidRPr="000A2FC2">
        <w:rPr>
          <w:rFonts w:eastAsia="Times New Roman" w:cstheme="minorHAnsi"/>
          <w:i/>
          <w:color w:val="333333"/>
          <w:sz w:val="24"/>
          <w:szCs w:val="24"/>
          <w:lang w:eastAsia="pl-PL"/>
        </w:rPr>
        <w:t>Kortami oceny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,</w:t>
      </w:r>
      <w:r w:rsidR="000A2FC2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które załączone zostały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do ogłoszenia </w:t>
      </w:r>
      <w:r w:rsidR="003E4446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o naborze.</w:t>
      </w:r>
    </w:p>
    <w:p w:rsidR="000A2FC2" w:rsidRDefault="000A2FC2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>
        <w:rPr>
          <w:sz w:val="24"/>
          <w:szCs w:val="24"/>
        </w:rPr>
        <w:t xml:space="preserve">Zgodnie z </w:t>
      </w:r>
      <w:r>
        <w:rPr>
          <w:i/>
          <w:sz w:val="24"/>
          <w:szCs w:val="24"/>
        </w:rPr>
        <w:t xml:space="preserve">Procedurą oceny i wyboru grantobiorcy w ramach projektów grantowych LGD Partnerstwo Ducha Gór </w:t>
      </w:r>
      <w:r>
        <w:rPr>
          <w:sz w:val="24"/>
          <w:szCs w:val="24"/>
        </w:rPr>
        <w:t xml:space="preserve">w przypadku,  gdy dwa lub więcej Wniosków otrzyma taką samą liczbę punktów w zakresie kryteriów lokalnych ogółem, w pierwszej kolejności do dofinansowania będą rekomendowane Wnioski, które uzyskały większą liczbę punktów w kryteriach wymienionych w celach LSR tj. oparcie na zasobach, innowacyjność, ochrona środowiska i przeciwdziałanie zmianom klimatu, utworzenie miejsc pracy </w:t>
      </w:r>
      <w:r w:rsidR="00A14144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(w kolejności porządkowej występowania po sobie na karcie oceny, w kolejności występowania od góry), a następnie dalej wg. wymienionych kolejno według ważności innych kryteriów, których ważność jest ustalona już na arkuszu oceny </w:t>
      </w:r>
      <w:r w:rsidR="00A14144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(w ponumerowanej kolejności występowania od góry, z pominięciem wcześniej wymienionych kryteriów w celach LSR). W przypadku kiedy nadal dwa wnioski będą miały tę samą liczbę punktów o kolejności na liście będzie decydowała data i godzina złożenia wniosku w biurze LGD – wsparcie otrzyma wniosek złożony wcześniej.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lastRenderedPageBreak/>
        <w:t xml:space="preserve">Lista wymaganych dokumentów potwierdzających spełnienie warunków udzielenia wsparcia oraz kryteriów wyboru operacji załącznikach znajduje się </w:t>
      </w:r>
      <w:r w:rsidR="00FE3C5E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                                                                  </w:t>
      </w: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w ogłoszeniu.  Prosimy pamiętać, że brak załączonych dokumentów, które wpływają na ocenę wg. lokalnych kryteriów i wpływają na liczbę przyznanych punktów powoduje brak możliwości przyznania punktów w tym zakresie.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Jeżeli mają Państwo przygotowaną dokumentację zapraszamy do biura LGD w celu sprawdzenia jej poprawności i kompletności. Prosimy o wcześniejsze umówienie się na spotkanie. Jednocześnie informujemy, że nie będzie możliwości sprawdzania dokumentacji w ostatnim dniu naboru.</w:t>
      </w:r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Podstawowe akty prawne znajdują się na naszej stronie w zakładce: </w:t>
      </w:r>
      <w:hyperlink r:id="rId21" w:history="1"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Podstawy prawne</w:t>
        </w:r>
      </w:hyperlink>
    </w:p>
    <w:p w:rsidR="004826FD" w:rsidRPr="004826FD" w:rsidRDefault="004826FD" w:rsidP="003F06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21" w:hanging="357"/>
        <w:jc w:val="both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826FD">
        <w:rPr>
          <w:rFonts w:eastAsia="Times New Roman" w:cstheme="minorHAnsi"/>
          <w:color w:val="333333"/>
          <w:sz w:val="24"/>
          <w:szCs w:val="24"/>
          <w:lang w:eastAsia="pl-PL"/>
        </w:rPr>
        <w:t>Księga wizualizacji PROW 2014-2020 znajduje się na stronie www</w:t>
      </w:r>
      <w:hyperlink r:id="rId22" w:history="1">
        <w:r w:rsidRPr="004826FD">
          <w:rPr>
            <w:rFonts w:eastAsia="Times New Roman" w:cstheme="minorHAnsi"/>
            <w:color w:val="5D99B5"/>
            <w:sz w:val="24"/>
            <w:szCs w:val="24"/>
            <w:u w:val="single"/>
            <w:lang w:eastAsia="pl-PL"/>
          </w:rPr>
          <w:t> </w:t>
        </w:r>
        <w:r w:rsidRPr="004826FD">
          <w:rPr>
            <w:rFonts w:eastAsia="Times New Roman" w:cstheme="minorHAnsi"/>
            <w:b/>
            <w:bCs/>
            <w:color w:val="5D99B5"/>
            <w:sz w:val="24"/>
            <w:szCs w:val="24"/>
            <w:u w:val="single"/>
            <w:lang w:eastAsia="pl-PL"/>
          </w:rPr>
          <w:t>Ministerstwa Rolnictwa i Rozwoju Wsi</w:t>
        </w:r>
      </w:hyperlink>
    </w:p>
    <w:p w:rsidR="001F4A67" w:rsidRDefault="001F4A67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p w:rsidR="004F7680" w:rsidRDefault="004F7680" w:rsidP="004826FD">
      <w:pPr>
        <w:rPr>
          <w:rFonts w:cstheme="minorHAnsi"/>
        </w:rPr>
      </w:pPr>
    </w:p>
    <w:sectPr w:rsidR="004F7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CD6" w:rsidRDefault="001D3CD6" w:rsidP="005F0514">
      <w:pPr>
        <w:spacing w:after="0" w:line="240" w:lineRule="auto"/>
      </w:pPr>
      <w:r>
        <w:separator/>
      </w:r>
    </w:p>
  </w:endnote>
  <w:endnote w:type="continuationSeparator" w:id="0">
    <w:p w:rsidR="001D3CD6" w:rsidRDefault="001D3CD6" w:rsidP="005F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CD6" w:rsidRDefault="001D3CD6" w:rsidP="005F0514">
      <w:pPr>
        <w:spacing w:after="0" w:line="240" w:lineRule="auto"/>
      </w:pPr>
      <w:r>
        <w:separator/>
      </w:r>
    </w:p>
  </w:footnote>
  <w:footnote w:type="continuationSeparator" w:id="0">
    <w:p w:rsidR="001D3CD6" w:rsidRDefault="001D3CD6" w:rsidP="005F0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5FDE"/>
    <w:multiLevelType w:val="hybridMultilevel"/>
    <w:tmpl w:val="AEFC74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0BC"/>
    <w:multiLevelType w:val="hybridMultilevel"/>
    <w:tmpl w:val="A0C41C4E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353"/>
    <w:multiLevelType w:val="hybridMultilevel"/>
    <w:tmpl w:val="DF70546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C27E17"/>
    <w:multiLevelType w:val="hybridMultilevel"/>
    <w:tmpl w:val="7BAA996E"/>
    <w:lvl w:ilvl="0" w:tplc="78084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157B3"/>
    <w:multiLevelType w:val="hybridMultilevel"/>
    <w:tmpl w:val="3BD25FDC"/>
    <w:lvl w:ilvl="0" w:tplc="3CECA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1621E"/>
    <w:multiLevelType w:val="hybridMultilevel"/>
    <w:tmpl w:val="2C5657C8"/>
    <w:lvl w:ilvl="0" w:tplc="39D65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D6A46"/>
    <w:multiLevelType w:val="hybridMultilevel"/>
    <w:tmpl w:val="F9408FEE"/>
    <w:lvl w:ilvl="0" w:tplc="53D6C4D6">
      <w:start w:val="1"/>
      <w:numFmt w:val="upperLetter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848FE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40652"/>
    <w:multiLevelType w:val="hybridMultilevel"/>
    <w:tmpl w:val="D488E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42E87"/>
    <w:multiLevelType w:val="multilevel"/>
    <w:tmpl w:val="5090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C52456"/>
    <w:multiLevelType w:val="hybridMultilevel"/>
    <w:tmpl w:val="83ACD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010"/>
    <w:multiLevelType w:val="hybridMultilevel"/>
    <w:tmpl w:val="81CCCEF4"/>
    <w:lvl w:ilvl="0" w:tplc="7D1402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D55F7"/>
    <w:multiLevelType w:val="hybridMultilevel"/>
    <w:tmpl w:val="68F86092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213"/>
    <w:multiLevelType w:val="multilevel"/>
    <w:tmpl w:val="04E8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310B7F"/>
    <w:multiLevelType w:val="hybridMultilevel"/>
    <w:tmpl w:val="3EBC3314"/>
    <w:lvl w:ilvl="0" w:tplc="DBE0C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1EA9"/>
    <w:multiLevelType w:val="hybridMultilevel"/>
    <w:tmpl w:val="6BECAF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631D9"/>
    <w:multiLevelType w:val="hybridMultilevel"/>
    <w:tmpl w:val="C7745FA6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41C9F"/>
    <w:multiLevelType w:val="hybridMultilevel"/>
    <w:tmpl w:val="07F82ED2"/>
    <w:lvl w:ilvl="0" w:tplc="D2269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3138B"/>
    <w:multiLevelType w:val="hybridMultilevel"/>
    <w:tmpl w:val="ACBE7FD2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01C9A"/>
    <w:multiLevelType w:val="hybridMultilevel"/>
    <w:tmpl w:val="2A3A54A8"/>
    <w:lvl w:ilvl="0" w:tplc="1C38F8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B461BB"/>
    <w:multiLevelType w:val="hybridMultilevel"/>
    <w:tmpl w:val="E36C4AFA"/>
    <w:lvl w:ilvl="0" w:tplc="81749F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76F92"/>
    <w:multiLevelType w:val="hybridMultilevel"/>
    <w:tmpl w:val="C84CA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8712B91"/>
    <w:multiLevelType w:val="hybridMultilevel"/>
    <w:tmpl w:val="2BDE6156"/>
    <w:lvl w:ilvl="0" w:tplc="15969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F537D"/>
    <w:multiLevelType w:val="hybridMultilevel"/>
    <w:tmpl w:val="2F6EFB3C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D6950"/>
    <w:multiLevelType w:val="hybridMultilevel"/>
    <w:tmpl w:val="E99E131E"/>
    <w:lvl w:ilvl="0" w:tplc="34C6F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459AC"/>
    <w:multiLevelType w:val="hybridMultilevel"/>
    <w:tmpl w:val="ADE6FDF4"/>
    <w:lvl w:ilvl="0" w:tplc="36F0D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C28CB"/>
    <w:multiLevelType w:val="hybridMultilevel"/>
    <w:tmpl w:val="1E6C721C"/>
    <w:lvl w:ilvl="0" w:tplc="7D14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E5877"/>
    <w:multiLevelType w:val="hybridMultilevel"/>
    <w:tmpl w:val="56E883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F3C7C"/>
    <w:multiLevelType w:val="hybridMultilevel"/>
    <w:tmpl w:val="B656B972"/>
    <w:lvl w:ilvl="0" w:tplc="EE166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97A4F"/>
    <w:multiLevelType w:val="hybridMultilevel"/>
    <w:tmpl w:val="254424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5C34DD"/>
    <w:multiLevelType w:val="hybridMultilevel"/>
    <w:tmpl w:val="CA00DA3C"/>
    <w:lvl w:ilvl="0" w:tplc="39D65A3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6200604"/>
    <w:multiLevelType w:val="hybridMultilevel"/>
    <w:tmpl w:val="316C7CD6"/>
    <w:lvl w:ilvl="0" w:tplc="BCBC1F8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7B1524E1"/>
    <w:multiLevelType w:val="hybridMultilevel"/>
    <w:tmpl w:val="93E0A036"/>
    <w:lvl w:ilvl="0" w:tplc="C2A85CA6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3"/>
  </w:num>
  <w:num w:numId="2">
    <w:abstractNumId w:val="9"/>
  </w:num>
  <w:num w:numId="3">
    <w:abstractNumId w:val="18"/>
  </w:num>
  <w:num w:numId="4">
    <w:abstractNumId w:val="5"/>
  </w:num>
  <w:num w:numId="5">
    <w:abstractNumId w:val="30"/>
  </w:num>
  <w:num w:numId="6">
    <w:abstractNumId w:val="4"/>
  </w:num>
  <w:num w:numId="7">
    <w:abstractNumId w:val="28"/>
  </w:num>
  <w:num w:numId="8">
    <w:abstractNumId w:val="17"/>
  </w:num>
  <w:num w:numId="9">
    <w:abstractNumId w:val="22"/>
  </w:num>
  <w:num w:numId="10">
    <w:abstractNumId w:val="14"/>
  </w:num>
  <w:num w:numId="11">
    <w:abstractNumId w:val="1"/>
  </w:num>
  <w:num w:numId="12">
    <w:abstractNumId w:val="3"/>
  </w:num>
  <w:num w:numId="13">
    <w:abstractNumId w:val="25"/>
  </w:num>
  <w:num w:numId="14">
    <w:abstractNumId w:val="27"/>
  </w:num>
  <w:num w:numId="15">
    <w:abstractNumId w:val="29"/>
  </w:num>
  <w:num w:numId="16">
    <w:abstractNumId w:val="10"/>
  </w:num>
  <w:num w:numId="17">
    <w:abstractNumId w:val="21"/>
  </w:num>
  <w:num w:numId="18">
    <w:abstractNumId w:val="11"/>
  </w:num>
  <w:num w:numId="19">
    <w:abstractNumId w:val="24"/>
  </w:num>
  <w:num w:numId="20">
    <w:abstractNumId w:val="20"/>
  </w:num>
  <w:num w:numId="21">
    <w:abstractNumId w:val="31"/>
  </w:num>
  <w:num w:numId="22">
    <w:abstractNumId w:val="19"/>
  </w:num>
  <w:num w:numId="23">
    <w:abstractNumId w:val="15"/>
  </w:num>
  <w:num w:numId="24">
    <w:abstractNumId w:val="0"/>
  </w:num>
  <w:num w:numId="25">
    <w:abstractNumId w:val="16"/>
  </w:num>
  <w:num w:numId="26">
    <w:abstractNumId w:val="12"/>
  </w:num>
  <w:num w:numId="27">
    <w:abstractNumId w:val="26"/>
  </w:num>
  <w:num w:numId="28">
    <w:abstractNumId w:val="23"/>
  </w:num>
  <w:num w:numId="29">
    <w:abstractNumId w:val="7"/>
  </w:num>
  <w:num w:numId="30">
    <w:abstractNumId w:val="8"/>
  </w:num>
  <w:num w:numId="31">
    <w:abstractNumId w:val="6"/>
  </w:num>
  <w:num w:numId="32">
    <w:abstractNumId w:val="32"/>
  </w:num>
  <w:num w:numId="33">
    <w:abstractNumId w:val="2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FD"/>
    <w:rsid w:val="000041D6"/>
    <w:rsid w:val="00066BA2"/>
    <w:rsid w:val="00073BB1"/>
    <w:rsid w:val="00093A91"/>
    <w:rsid w:val="000A2FC2"/>
    <w:rsid w:val="000B5080"/>
    <w:rsid w:val="000B7109"/>
    <w:rsid w:val="000C4021"/>
    <w:rsid w:val="000E0653"/>
    <w:rsid w:val="00102A83"/>
    <w:rsid w:val="001130E6"/>
    <w:rsid w:val="0012683F"/>
    <w:rsid w:val="001673FC"/>
    <w:rsid w:val="001D3CD6"/>
    <w:rsid w:val="001D5212"/>
    <w:rsid w:val="001E3FDC"/>
    <w:rsid w:val="001E417C"/>
    <w:rsid w:val="001F1611"/>
    <w:rsid w:val="001F4A67"/>
    <w:rsid w:val="001F7583"/>
    <w:rsid w:val="00226E00"/>
    <w:rsid w:val="00256597"/>
    <w:rsid w:val="00284A6E"/>
    <w:rsid w:val="002A5A0B"/>
    <w:rsid w:val="002A6495"/>
    <w:rsid w:val="002B1132"/>
    <w:rsid w:val="002B2076"/>
    <w:rsid w:val="002B6E00"/>
    <w:rsid w:val="002E246F"/>
    <w:rsid w:val="002F63EF"/>
    <w:rsid w:val="00305FD9"/>
    <w:rsid w:val="00310871"/>
    <w:rsid w:val="003126F8"/>
    <w:rsid w:val="00324C64"/>
    <w:rsid w:val="0039494A"/>
    <w:rsid w:val="003A4830"/>
    <w:rsid w:val="003C61C5"/>
    <w:rsid w:val="003D1B76"/>
    <w:rsid w:val="003E4446"/>
    <w:rsid w:val="003F0611"/>
    <w:rsid w:val="003F507C"/>
    <w:rsid w:val="004126EF"/>
    <w:rsid w:val="00462C84"/>
    <w:rsid w:val="004826FD"/>
    <w:rsid w:val="004F59A4"/>
    <w:rsid w:val="004F7680"/>
    <w:rsid w:val="0051107A"/>
    <w:rsid w:val="00511B51"/>
    <w:rsid w:val="00542621"/>
    <w:rsid w:val="00562959"/>
    <w:rsid w:val="005704E5"/>
    <w:rsid w:val="00592F5F"/>
    <w:rsid w:val="005D7162"/>
    <w:rsid w:val="005F0514"/>
    <w:rsid w:val="00622927"/>
    <w:rsid w:val="00626CFA"/>
    <w:rsid w:val="00656135"/>
    <w:rsid w:val="0066774E"/>
    <w:rsid w:val="006C0294"/>
    <w:rsid w:val="006D69AB"/>
    <w:rsid w:val="00702EE1"/>
    <w:rsid w:val="00707209"/>
    <w:rsid w:val="007250B4"/>
    <w:rsid w:val="007275C1"/>
    <w:rsid w:val="00743587"/>
    <w:rsid w:val="00766B60"/>
    <w:rsid w:val="00801837"/>
    <w:rsid w:val="00805A11"/>
    <w:rsid w:val="00840985"/>
    <w:rsid w:val="00872CA6"/>
    <w:rsid w:val="00896010"/>
    <w:rsid w:val="008A543E"/>
    <w:rsid w:val="008F50B7"/>
    <w:rsid w:val="00934EE4"/>
    <w:rsid w:val="0096631D"/>
    <w:rsid w:val="00990993"/>
    <w:rsid w:val="009B2999"/>
    <w:rsid w:val="009D27AB"/>
    <w:rsid w:val="009E1005"/>
    <w:rsid w:val="009F0618"/>
    <w:rsid w:val="009F1757"/>
    <w:rsid w:val="00A14144"/>
    <w:rsid w:val="00A15B96"/>
    <w:rsid w:val="00A22D04"/>
    <w:rsid w:val="00A36523"/>
    <w:rsid w:val="00A468CD"/>
    <w:rsid w:val="00A642EB"/>
    <w:rsid w:val="00A8093F"/>
    <w:rsid w:val="00A96444"/>
    <w:rsid w:val="00AB2868"/>
    <w:rsid w:val="00AC0285"/>
    <w:rsid w:val="00AD5DF0"/>
    <w:rsid w:val="00AE002E"/>
    <w:rsid w:val="00AF524E"/>
    <w:rsid w:val="00B10B0F"/>
    <w:rsid w:val="00B51DA0"/>
    <w:rsid w:val="00BE4741"/>
    <w:rsid w:val="00C021D0"/>
    <w:rsid w:val="00C12E2F"/>
    <w:rsid w:val="00C13F44"/>
    <w:rsid w:val="00C4356D"/>
    <w:rsid w:val="00C55929"/>
    <w:rsid w:val="00C739B5"/>
    <w:rsid w:val="00C95E68"/>
    <w:rsid w:val="00CA170F"/>
    <w:rsid w:val="00CA2A94"/>
    <w:rsid w:val="00CC0AB8"/>
    <w:rsid w:val="00CE0126"/>
    <w:rsid w:val="00D147AA"/>
    <w:rsid w:val="00D25B64"/>
    <w:rsid w:val="00D4118C"/>
    <w:rsid w:val="00D524A8"/>
    <w:rsid w:val="00D706BF"/>
    <w:rsid w:val="00D738B4"/>
    <w:rsid w:val="00D91B55"/>
    <w:rsid w:val="00D96A3F"/>
    <w:rsid w:val="00DC293B"/>
    <w:rsid w:val="00DF15B8"/>
    <w:rsid w:val="00E103A2"/>
    <w:rsid w:val="00EE3B11"/>
    <w:rsid w:val="00F01B70"/>
    <w:rsid w:val="00F32D93"/>
    <w:rsid w:val="00FE3C5E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9878B7-F339-43AB-88DA-57811256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92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B299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F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768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514"/>
  </w:style>
  <w:style w:type="paragraph" w:styleId="Stopka">
    <w:name w:val="footer"/>
    <w:basedOn w:val="Normalny"/>
    <w:link w:val="StopkaZnak"/>
    <w:uiPriority w:val="99"/>
    <w:unhideWhenUsed/>
    <w:rsid w:val="005F0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514"/>
  </w:style>
  <w:style w:type="paragraph" w:styleId="Tekstdymka">
    <w:name w:val="Balloon Text"/>
    <w:basedOn w:val="Normalny"/>
    <w:link w:val="TekstdymkaZnak"/>
    <w:uiPriority w:val="99"/>
    <w:semiHidden/>
    <w:unhideWhenUsed/>
    <w:rsid w:val="00EE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chgor.org/images/7-2018/Og%C5%82oszenie_7.2018.doc" TargetMode="External"/><Relationship Id="rId13" Type="http://schemas.openxmlformats.org/officeDocument/2006/relationships/hyperlink" Target="http://www.duchgor.org/" TargetMode="External"/><Relationship Id="rId18" Type="http://schemas.openxmlformats.org/officeDocument/2006/relationships/hyperlink" Target="https://www.duchgor.org/index.php/realizacja-lsr-2014-2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duchgor.org/index.php/podstawy-prawn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uchgor.org/index.php/realizacja-lsr-2014-20.html" TargetMode="External"/><Relationship Id="rId17" Type="http://schemas.openxmlformats.org/officeDocument/2006/relationships/hyperlink" Target="http://www.duchgor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uchgor.org/index.php/realizacja-lsr-2014-20.html" TargetMode="External"/><Relationship Id="rId20" Type="http://schemas.openxmlformats.org/officeDocument/2006/relationships/hyperlink" Target="https://www.duchgor.org/index.php/realizacja-lsr-2014-2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chgor.or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duchgor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uchgor.org/index.php/realizacja-lsr-2014-20.html" TargetMode="External"/><Relationship Id="rId19" Type="http://schemas.openxmlformats.org/officeDocument/2006/relationships/hyperlink" Target="http://www.duchgo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uchgor.org/" TargetMode="External"/><Relationship Id="rId14" Type="http://schemas.openxmlformats.org/officeDocument/2006/relationships/hyperlink" Target="https://www.duchgor.org/index.php/realizacja-lsr-2014-20.html" TargetMode="External"/><Relationship Id="rId22" Type="http://schemas.openxmlformats.org/officeDocument/2006/relationships/hyperlink" Target="http://www.minrol.gov.pl/Ministerstwo/Biuro-Prasowe/Informacje-Prasowe/Zmiana-Ksiegi-wizualizacji-znaku-PROW-2014-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9920F-8D18-42B1-B86C-00DB57C1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2602</Words>
  <Characters>15614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LGD Partnerstwo Ducha Gór</cp:lastModifiedBy>
  <cp:revision>3</cp:revision>
  <cp:lastPrinted>2019-02-11T12:01:00Z</cp:lastPrinted>
  <dcterms:created xsi:type="dcterms:W3CDTF">2019-02-28T13:25:00Z</dcterms:created>
  <dcterms:modified xsi:type="dcterms:W3CDTF">2019-03-01T07:29:00Z</dcterms:modified>
</cp:coreProperties>
</file>