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65526B" w:rsidRDefault="00E40A68" w:rsidP="00E40A68">
      <w:pPr>
        <w:spacing w:before="120" w:after="120"/>
        <w:jc w:val="left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Zał. nr 10 procedur oceny </w:t>
      </w:r>
      <w:r w:rsidRPr="00F7610F">
        <w:rPr>
          <w:rFonts w:asciiTheme="minorHAnsi" w:hAnsiTheme="minorHAnsi"/>
          <w:b/>
        </w:rPr>
        <w:t>operacji</w:t>
      </w:r>
      <w:r w:rsidR="0065526B">
        <w:rPr>
          <w:rFonts w:asciiTheme="minorHAnsi" w:hAnsiTheme="minorHAnsi"/>
          <w:b/>
        </w:rPr>
        <w:t xml:space="preserve"> – wersja </w:t>
      </w:r>
      <w:r w:rsidR="0065526B" w:rsidRPr="0065526B">
        <w:rPr>
          <w:rFonts w:asciiTheme="minorHAnsi" w:hAnsiTheme="minorHAnsi"/>
          <w:b/>
          <w:color w:val="FF0000"/>
        </w:rPr>
        <w:t>1.2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3419"/>
        <w:gridCol w:w="992"/>
        <w:gridCol w:w="34"/>
        <w:gridCol w:w="10456"/>
      </w:tblGrid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jc w:val="center"/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color w:val="BFBFBF"/>
                <w:sz w:val="20"/>
                <w:szCs w:val="20"/>
                <w:lang w:eastAsia="ar-SA"/>
              </w:rPr>
              <w:t>Miejsce na pieczątkę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B94CA6" w:rsidRPr="00B94CA6" w:rsidRDefault="00B94CA6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B94CA6">
              <w:rPr>
                <w:rFonts w:asciiTheme="minorHAnsi" w:hAnsiTheme="minorHAnsi"/>
                <w:b/>
                <w:lang w:eastAsia="ar-SA"/>
              </w:rPr>
              <w:t xml:space="preserve">operacji realizowanych przez podmiot inny niż LGD </w:t>
            </w:r>
          </w:p>
          <w:p w:rsidR="00512E19" w:rsidRPr="0055772B" w:rsidRDefault="003D2404" w:rsidP="00B94CA6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D2404">
              <w:rPr>
                <w:rFonts w:asciiTheme="minorHAnsi" w:hAnsiTheme="minorHAnsi"/>
                <w:b/>
                <w:lang w:eastAsia="ar-SA"/>
              </w:rPr>
              <w:t>I.2.1.  Zintegrowany system informacji i zarządzania turystyką</w:t>
            </w:r>
          </w:p>
        </w:tc>
      </w:tr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BF416D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FC31BC">
        <w:trPr>
          <w:gridBefore w:val="1"/>
          <w:wBefore w:w="17" w:type="dxa"/>
          <w:trHeight w:val="799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BF416D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512E19" w:rsidRPr="00BF416D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BF416D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BF416D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65526B" w:rsidRPr="00BF416D" w:rsidTr="0024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65526B" w:rsidRPr="00EB1184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65526B" w:rsidRPr="00EB1184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EB1184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Uzasadnienie</w:t>
            </w:r>
          </w:p>
        </w:tc>
      </w:tr>
      <w:tr w:rsidR="0065526B" w:rsidRPr="00BF416D" w:rsidTr="00794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Pr="006819CD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6A4A8E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A4A8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Operacja przyczynia się do zwiększenia atrakcyjności  turystycznej obszaru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LGD</w:t>
            </w:r>
          </w:p>
        </w:tc>
        <w:tc>
          <w:tcPr>
            <w:tcW w:w="992" w:type="dxa"/>
            <w:shd w:val="clear" w:color="auto" w:fill="auto"/>
          </w:tcPr>
          <w:p w:rsidR="0065526B" w:rsidRPr="00980D42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A42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Pr="006819CD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6819CD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acji na lokalnych wartościach i </w:t>
            </w:r>
            <w:r w:rsidRPr="006819C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zasobach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65526B" w:rsidRPr="006819CD" w:rsidRDefault="0065526B" w:rsidP="0065526B">
            <w:pPr>
              <w:pStyle w:val="Akapitzlist"/>
              <w:ind w:left="142"/>
              <w:jc w:val="both"/>
              <w:rPr>
                <w:rFonts w:cs="Tahoma"/>
                <w:i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65526B" w:rsidRPr="00BF416D" w:rsidTr="00F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19" w:type="dxa"/>
            <w:shd w:val="clear" w:color="auto" w:fill="auto"/>
          </w:tcPr>
          <w:p w:rsidR="0065526B" w:rsidRDefault="0065526B" w:rsidP="0065526B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5526B" w:rsidRPr="008C748B" w:rsidRDefault="0065526B" w:rsidP="0065526B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C748B">
              <w:rPr>
                <w:rFonts w:asciiTheme="minorHAnsi" w:hAnsiTheme="minorHAnsi"/>
                <w:b/>
                <w:sz w:val="22"/>
                <w:szCs w:val="22"/>
              </w:rPr>
              <w:t>Współpraca i partnerstwo</w:t>
            </w:r>
          </w:p>
        </w:tc>
        <w:tc>
          <w:tcPr>
            <w:tcW w:w="992" w:type="dxa"/>
            <w:shd w:val="clear" w:color="auto" w:fill="auto"/>
          </w:tcPr>
          <w:p w:rsidR="0065526B" w:rsidRPr="00E64273" w:rsidRDefault="0065526B" w:rsidP="0065526B">
            <w:pPr>
              <w:pStyle w:val="Akapitzlist"/>
              <w:ind w:left="2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65526B" w:rsidRPr="00BF416D" w:rsidTr="008D4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2C6CBE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C6CB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26B" w:rsidRPr="00206FDC" w:rsidRDefault="0065526B" w:rsidP="0065526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AA5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2C6CBE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06FD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Doświadczenie wnioskodawcy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26B" w:rsidRPr="00206FDC" w:rsidRDefault="0065526B" w:rsidP="0065526B">
            <w:pPr>
              <w:pStyle w:val="Akapitzlist"/>
              <w:ind w:left="0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8B1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041EEC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041EEC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Wkład własny wnioskodawcy przekracza intensywność pomocy programu dla określonego wnioskodawcy</w:t>
            </w:r>
          </w:p>
        </w:tc>
        <w:tc>
          <w:tcPr>
            <w:tcW w:w="992" w:type="dxa"/>
            <w:shd w:val="clear" w:color="auto" w:fill="auto"/>
          </w:tcPr>
          <w:p w:rsidR="0065526B" w:rsidRPr="00041EEC" w:rsidRDefault="0065526B" w:rsidP="0065526B">
            <w:pPr>
              <w:pStyle w:val="Akapitzlist"/>
              <w:ind w:left="0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75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Pr="008C4AC7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8C4AC7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Promowanie operacji 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oraz konkursu grantowego LGD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26B" w:rsidRPr="008C4AC7" w:rsidRDefault="0065526B" w:rsidP="0065526B">
            <w:pPr>
              <w:pStyle w:val="Akapitzlist"/>
              <w:ind w:left="0"/>
              <w:rPr>
                <w:i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E3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65526B" w:rsidRDefault="0065526B" w:rsidP="0065526B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26B" w:rsidRPr="000B6060" w:rsidRDefault="0065526B" w:rsidP="0065526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65526B" w:rsidRPr="00BF416D" w:rsidTr="00AA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gridSpan w:val="2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512E19" w:rsidRPr="00BF416D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2335"/>
        <w:gridCol w:w="13508"/>
      </w:tblGrid>
      <w:tr w:rsidR="0065526B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CZŁONKA RADY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…………………………………..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………………………………………………………..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65526B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…………………………………..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65526B" w:rsidRPr="00BF416D" w:rsidTr="00FC31BC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II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</w:t>
            </w: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65526B" w:rsidRPr="00BF416D" w:rsidTr="00E83B19">
        <w:trPr>
          <w:trHeight w:val="532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65526B" w:rsidRPr="00BF416D" w:rsidRDefault="0065526B" w:rsidP="0065526B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BF416D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AA0EFB" w:rsidRDefault="00AA0EFB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bookmarkStart w:id="0" w:name="_GoBack"/>
      <w:bookmarkEnd w:id="0"/>
      <w:r w:rsidRPr="00BF416D">
        <w:rPr>
          <w:rFonts w:asciiTheme="minorHAnsi" w:hAnsiTheme="minorHAnsi"/>
          <w:b/>
          <w:sz w:val="20"/>
          <w:szCs w:val="20"/>
          <w:lang w:eastAsia="ar-SA"/>
        </w:rPr>
        <w:lastRenderedPageBreak/>
        <w:t>Instrukcja wypełniania karty:</w:t>
      </w:r>
    </w:p>
    <w:p w:rsidR="00946B3E" w:rsidRPr="00946B3E" w:rsidRDefault="00BC0D67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>1.</w:t>
      </w:r>
      <w:r w:rsidR="00946B3E" w:rsidRPr="00946B3E">
        <w:rPr>
          <w:rFonts w:asciiTheme="minorHAnsi" w:hAnsiTheme="minorHAnsi"/>
          <w:sz w:val="20"/>
          <w:szCs w:val="20"/>
          <w:lang w:eastAsia="ar-SA"/>
        </w:rPr>
        <w:t xml:space="preserve">System oceny opiera się na jednakowym przyznawaniu punktów, zgodnie z punktacją wskazaną w kolumnie „punkty”. Jeżeli członek Rady uważa dane kryterium za spełnione, należy przyznać taką ilość punktów jaką wskazano w kolumnie, jeżeli uważa, że nie spełnione „0”. </w:t>
      </w:r>
    </w:p>
    <w:p w:rsidR="00946B3E" w:rsidRPr="00946B3E" w:rsidRDefault="00946B3E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 xml:space="preserve">2.Oceniający nie może przyznać punktów cząstkowych np. 0,3 pkt lub 1,3 pkt. </w:t>
      </w:r>
    </w:p>
    <w:p w:rsidR="00946B3E" w:rsidRPr="00946B3E" w:rsidRDefault="00946B3E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>3.Oceniający opiera się na definicjach zawartych w kol. opis/definicje.</w:t>
      </w:r>
    </w:p>
    <w:p w:rsidR="00946B3E" w:rsidRPr="00946B3E" w:rsidRDefault="00946B3E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>4.Max ilość punktów dla operacji w ramach przedsięwzięcia:   71  pkt.</w:t>
      </w:r>
    </w:p>
    <w:p w:rsidR="00946B3E" w:rsidRPr="00946B3E" w:rsidRDefault="00946B3E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>5.Min. ilość punktów dla operacji w ramach zakresu: 50 pkt.</w:t>
      </w:r>
    </w:p>
    <w:p w:rsidR="009A7C75" w:rsidRPr="00946B3E" w:rsidRDefault="00946B3E" w:rsidP="00946B3E">
      <w:pPr>
        <w:rPr>
          <w:rFonts w:asciiTheme="minorHAnsi" w:hAnsiTheme="minorHAnsi"/>
          <w:sz w:val="20"/>
          <w:szCs w:val="20"/>
          <w:lang w:eastAsia="ar-SA"/>
        </w:rPr>
      </w:pPr>
      <w:r w:rsidRPr="00946B3E">
        <w:rPr>
          <w:rFonts w:asciiTheme="minorHAnsi" w:hAnsiTheme="minorHAnsi"/>
          <w:sz w:val="20"/>
          <w:szCs w:val="20"/>
          <w:lang w:eastAsia="ar-SA"/>
        </w:rPr>
        <w:t>6.Karta zostanie zweryfikowana podczas posiedzenia Rady przez 2 sprawdzających, którzy będą czuwać nad prawidłowym przebiegiem oceny i wyboru, poprawności dokumentacji, zgodności formalnej.</w:t>
      </w:r>
    </w:p>
    <w:sectPr w:rsidR="009A7C75" w:rsidRPr="00946B3E" w:rsidSect="00FC31BC">
      <w:footerReference w:type="even" r:id="rId7"/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40" w:rsidRDefault="00783540">
      <w:r>
        <w:separator/>
      </w:r>
    </w:p>
  </w:endnote>
  <w:endnote w:type="continuationSeparator" w:id="0">
    <w:p w:rsidR="00783540" w:rsidRDefault="0078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783540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EF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5526B" w:rsidRDefault="0065526B" w:rsidP="003B79A2">
    <w:pPr>
      <w:pStyle w:val="Stopka"/>
      <w:ind w:right="360"/>
    </w:pPr>
    <w:r>
      <w:t>Wersja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40" w:rsidRDefault="00783540">
      <w:r>
        <w:separator/>
      </w:r>
    </w:p>
  </w:footnote>
  <w:footnote w:type="continuationSeparator" w:id="0">
    <w:p w:rsidR="00783540" w:rsidRDefault="0078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1D4"/>
    <w:multiLevelType w:val="hybridMultilevel"/>
    <w:tmpl w:val="EA08BAEE"/>
    <w:lvl w:ilvl="0" w:tplc="A856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3505B"/>
    <w:rsid w:val="000F05FF"/>
    <w:rsid w:val="001A0D98"/>
    <w:rsid w:val="001B72E9"/>
    <w:rsid w:val="001C3AA5"/>
    <w:rsid w:val="002E27DD"/>
    <w:rsid w:val="003D2404"/>
    <w:rsid w:val="003D6160"/>
    <w:rsid w:val="00512E19"/>
    <w:rsid w:val="0055772B"/>
    <w:rsid w:val="0065526B"/>
    <w:rsid w:val="00741BB5"/>
    <w:rsid w:val="00783540"/>
    <w:rsid w:val="007B46F3"/>
    <w:rsid w:val="008C1135"/>
    <w:rsid w:val="00946B3E"/>
    <w:rsid w:val="009820F7"/>
    <w:rsid w:val="009A7C75"/>
    <w:rsid w:val="00A071A4"/>
    <w:rsid w:val="00AA0EFB"/>
    <w:rsid w:val="00B21E9D"/>
    <w:rsid w:val="00B94CA6"/>
    <w:rsid w:val="00BB4401"/>
    <w:rsid w:val="00BC0D67"/>
    <w:rsid w:val="00BF416D"/>
    <w:rsid w:val="00D93B92"/>
    <w:rsid w:val="00DF38CB"/>
    <w:rsid w:val="00E077A3"/>
    <w:rsid w:val="00E40A68"/>
    <w:rsid w:val="00E65EF8"/>
    <w:rsid w:val="00E83B19"/>
    <w:rsid w:val="00E976A0"/>
    <w:rsid w:val="00EA355A"/>
    <w:rsid w:val="00EB1184"/>
    <w:rsid w:val="00EC54D1"/>
    <w:rsid w:val="00F31D5A"/>
    <w:rsid w:val="00F7610F"/>
    <w:rsid w:val="00FC31B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D4FF-1C88-4CEF-91D6-F4B2447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26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24</cp:revision>
  <cp:lastPrinted>2016-10-14T12:25:00Z</cp:lastPrinted>
  <dcterms:created xsi:type="dcterms:W3CDTF">2015-12-29T21:45:00Z</dcterms:created>
  <dcterms:modified xsi:type="dcterms:W3CDTF">2017-03-07T17:59:00Z</dcterms:modified>
</cp:coreProperties>
</file>