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F9" w:rsidRPr="00295EF9" w:rsidRDefault="00295EF9" w:rsidP="00295EF9">
      <w:pPr>
        <w:rPr>
          <w:noProof/>
          <w:lang w:eastAsia="pl-PL"/>
        </w:rPr>
      </w:pPr>
      <w:bookmarkStart w:id="0" w:name="_GoBack"/>
      <w:bookmarkEnd w:id="0"/>
      <w:r w:rsidRPr="00295EF9">
        <w:rPr>
          <w:noProof/>
          <w:lang w:eastAsia="pl-PL"/>
        </w:rPr>
        <w:drawing>
          <wp:inline distT="0" distB="0" distL="0" distR="0" wp14:anchorId="461F139B" wp14:editId="313FF2E8">
            <wp:extent cx="847725" cy="695325"/>
            <wp:effectExtent l="0" t="0" r="9525" b="9525"/>
            <wp:docPr id="1" name="Obraz 6" descr="logo_U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" name="Obraz 6" descr="logo_UE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295EF9">
        <w:rPr>
          <w:noProof/>
          <w:lang w:eastAsia="pl-PL"/>
        </w:rPr>
        <w:t xml:space="preserve">              </w:t>
      </w:r>
      <w:r w:rsidRPr="00295EF9">
        <w:rPr>
          <w:noProof/>
          <w:lang w:eastAsia="pl-PL"/>
        </w:rPr>
        <w:drawing>
          <wp:inline distT="0" distB="0" distL="0" distR="0" wp14:anchorId="7D5680B3" wp14:editId="7A944BBC">
            <wp:extent cx="1114425" cy="729563"/>
            <wp:effectExtent l="0" t="0" r="0" b="0"/>
            <wp:docPr id="2" name="Obraz 2" descr="http://ksow.pl/uploads/media/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sow.pl/uploads/media/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964" cy="73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EF9">
        <w:rPr>
          <w:noProof/>
          <w:lang w:eastAsia="pl-PL"/>
        </w:rPr>
        <w:t xml:space="preserve">         </w:t>
      </w:r>
      <w:r w:rsidRPr="00295EF9">
        <w:rPr>
          <w:noProof/>
          <w:lang w:eastAsia="pl-PL"/>
        </w:rPr>
        <w:drawing>
          <wp:inline distT="0" distB="0" distL="0" distR="0" wp14:anchorId="262A5D1D" wp14:editId="4242F814">
            <wp:extent cx="1876425" cy="765784"/>
            <wp:effectExtent l="0" t="0" r="0" b="0"/>
            <wp:docPr id="3" name="Obraz 3" descr="C:\Users\Danuta Kniat\Desktop\logotypKS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a Kniat\Desktop\logotypKS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805" cy="76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EF9">
        <w:rPr>
          <w:noProof/>
          <w:lang w:eastAsia="pl-PL"/>
        </w:rPr>
        <w:t xml:space="preserve">     </w:t>
      </w:r>
      <w:r w:rsidRPr="00295EF9">
        <w:rPr>
          <w:noProof/>
          <w:lang w:eastAsia="pl-PL"/>
        </w:rPr>
        <w:drawing>
          <wp:inline distT="0" distB="0" distL="0" distR="0" wp14:anchorId="1E33E93D" wp14:editId="4887980F">
            <wp:extent cx="647700" cy="647700"/>
            <wp:effectExtent l="0" t="0" r="0" b="0"/>
            <wp:docPr id="4" name="Graf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1" name="Grafika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95EF9" w:rsidRPr="00295EF9" w:rsidRDefault="00295EF9" w:rsidP="00295EF9">
      <w:pPr>
        <w:spacing w:after="0"/>
        <w:rPr>
          <w:noProof/>
          <w:sz w:val="20"/>
          <w:szCs w:val="20"/>
          <w:lang w:eastAsia="pl-PL"/>
        </w:rPr>
      </w:pPr>
      <w:r w:rsidRPr="00295EF9">
        <w:rPr>
          <w:noProof/>
          <w:sz w:val="20"/>
          <w:szCs w:val="20"/>
          <w:lang w:eastAsia="pl-PL"/>
        </w:rPr>
        <w:t>„Europejski Fundusz Rolny na rzecz Rozwoju Obszarów Wiejskich: Europa inwestująca w obszar wiejskie”</w:t>
      </w:r>
    </w:p>
    <w:p w:rsidR="00295EF9" w:rsidRPr="00295EF9" w:rsidRDefault="00295EF9" w:rsidP="00295EF9">
      <w:pPr>
        <w:spacing w:after="0"/>
        <w:rPr>
          <w:noProof/>
          <w:sz w:val="20"/>
          <w:szCs w:val="20"/>
          <w:lang w:eastAsia="pl-PL"/>
        </w:rPr>
      </w:pPr>
      <w:r w:rsidRPr="00295EF9">
        <w:rPr>
          <w:noProof/>
          <w:sz w:val="20"/>
          <w:szCs w:val="20"/>
          <w:lang w:eastAsia="pl-PL"/>
        </w:rPr>
        <w:t>„Instytucja Zarządzająca Programem Rozwoju Obszarów Wiejskich na lata 2014-2020- Minister Rolnictwa i Rozwoju Wsi”</w:t>
      </w:r>
    </w:p>
    <w:p w:rsidR="00295EF9" w:rsidRPr="00295EF9" w:rsidRDefault="00295EF9" w:rsidP="00295EF9">
      <w:pPr>
        <w:spacing w:after="0"/>
        <w:rPr>
          <w:sz w:val="20"/>
          <w:szCs w:val="20"/>
        </w:rPr>
      </w:pPr>
      <w:r w:rsidRPr="00295EF9">
        <w:rPr>
          <w:noProof/>
          <w:sz w:val="20"/>
          <w:szCs w:val="20"/>
          <w:lang w:eastAsia="pl-PL"/>
        </w:rPr>
        <w:t>„Operacja współfinansowana ze środków Unii Europejskiej w ramach schematu II Pomocy Technicznej „Krajowa Sieć  Obszarów Wiejskich”Program Rozwoju Obszarów Wiejskich na lata 2014- 2020”</w:t>
      </w:r>
    </w:p>
    <w:p w:rsidR="00295EF9" w:rsidRPr="00295EF9" w:rsidRDefault="00295EF9" w:rsidP="00295EF9">
      <w:pPr>
        <w:rPr>
          <w:sz w:val="20"/>
          <w:szCs w:val="20"/>
        </w:rPr>
      </w:pPr>
    </w:p>
    <w:p w:rsidR="00537516" w:rsidRDefault="00537516" w:rsidP="00295EF9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i/>
          <w:iCs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i/>
          <w:iCs/>
          <w:color w:val="17365D" w:themeColor="text2" w:themeShade="BF"/>
          <w:spacing w:val="5"/>
          <w:kern w:val="28"/>
          <w:sz w:val="52"/>
          <w:szCs w:val="52"/>
        </w:rPr>
        <w:t xml:space="preserve">WYJAZD STUDYJNY </w:t>
      </w:r>
      <w:r w:rsidR="00295EF9" w:rsidRPr="00295EF9">
        <w:rPr>
          <w:rFonts w:asciiTheme="majorHAnsi" w:eastAsiaTheme="majorEastAsia" w:hAnsiTheme="majorHAnsi" w:cstheme="majorBidi"/>
          <w:i/>
          <w:iCs/>
          <w:color w:val="17365D" w:themeColor="text2" w:themeShade="BF"/>
          <w:spacing w:val="5"/>
          <w:kern w:val="28"/>
          <w:sz w:val="52"/>
          <w:szCs w:val="52"/>
        </w:rPr>
        <w:t xml:space="preserve">                   </w:t>
      </w:r>
    </w:p>
    <w:p w:rsidR="00295EF9" w:rsidRPr="00295EF9" w:rsidRDefault="00295EF9" w:rsidP="00295EF9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i/>
          <w:iCs/>
          <w:color w:val="17365D" w:themeColor="text2" w:themeShade="BF"/>
          <w:spacing w:val="5"/>
          <w:kern w:val="28"/>
          <w:sz w:val="52"/>
          <w:szCs w:val="52"/>
        </w:rPr>
      </w:pPr>
      <w:r w:rsidRPr="00295EF9">
        <w:rPr>
          <w:rFonts w:asciiTheme="majorHAnsi" w:eastAsiaTheme="majorEastAsia" w:hAnsiTheme="majorHAnsi" w:cstheme="majorBidi"/>
          <w:i/>
          <w:iCs/>
          <w:color w:val="17365D" w:themeColor="text2" w:themeShade="BF"/>
          <w:spacing w:val="5"/>
          <w:kern w:val="28"/>
          <w:sz w:val="52"/>
          <w:szCs w:val="52"/>
        </w:rPr>
        <w:t>6-8 WRZEŚNIA 2019</w:t>
      </w:r>
    </w:p>
    <w:p w:rsidR="00992E71" w:rsidRDefault="00295EF9">
      <w:r>
        <w:t xml:space="preserve"> </w:t>
      </w:r>
    </w:p>
    <w:p w:rsidR="00295EF9" w:rsidRDefault="00295EF9">
      <w:r>
        <w:t>Lokalna Grupa Działania KOLD z siedzibą w Lwówku</w:t>
      </w:r>
      <w:r w:rsidR="00AB596C">
        <w:t xml:space="preserve"> ul. Rynek 33/1</w:t>
      </w:r>
    </w:p>
    <w:p w:rsidR="00295EF9" w:rsidRDefault="00295EF9">
      <w:r>
        <w:t>w partnerstwie z:</w:t>
      </w:r>
    </w:p>
    <w:p w:rsidR="00295EF9" w:rsidRDefault="00295EF9">
      <w:r>
        <w:t>Lokalną Grupą Działania „Partnerstwo Ducha Gór”</w:t>
      </w:r>
      <w:r w:rsidR="00AB596C">
        <w:t>,</w:t>
      </w:r>
    </w:p>
    <w:p w:rsidR="00295EF9" w:rsidRDefault="00295EF9">
      <w:r>
        <w:t>Stowarzyszeniem Lokalną Grupą  Działania Kwiat Lnu</w:t>
      </w:r>
      <w:r w:rsidR="00AB596C">
        <w:t>,</w:t>
      </w:r>
    </w:p>
    <w:p w:rsidR="00AB596C" w:rsidRDefault="00AB596C">
      <w:r>
        <w:t>Lokalną Grupą Partnerstwo Izerskie</w:t>
      </w:r>
    </w:p>
    <w:p w:rsidR="00CF3548" w:rsidRDefault="00537516">
      <w:r>
        <w:t xml:space="preserve">Zapraszają </w:t>
      </w:r>
      <w:r w:rsidR="00AB596C">
        <w:t xml:space="preserve"> 6-8 września do Karpacza na wyjazd studyjny </w:t>
      </w:r>
      <w:proofErr w:type="spellStart"/>
      <w:r w:rsidR="00AB596C">
        <w:t>pt</w:t>
      </w:r>
      <w:proofErr w:type="spellEnd"/>
      <w:r w:rsidR="00AB596C">
        <w:t xml:space="preserve">: </w:t>
      </w:r>
    </w:p>
    <w:p w:rsidR="00AB596C" w:rsidRPr="00537516" w:rsidRDefault="00AB596C" w:rsidP="00CF3548">
      <w:pPr>
        <w:jc w:val="center"/>
        <w:rPr>
          <w:b/>
          <w:sz w:val="28"/>
          <w:szCs w:val="28"/>
        </w:rPr>
      </w:pPr>
      <w:r w:rsidRPr="00537516">
        <w:rPr>
          <w:b/>
          <w:sz w:val="28"/>
          <w:szCs w:val="28"/>
        </w:rPr>
        <w:t>„LGD KOLD tworzy sieć</w:t>
      </w:r>
      <w:r w:rsidR="00CF3548" w:rsidRPr="00537516">
        <w:rPr>
          <w:b/>
          <w:sz w:val="28"/>
          <w:szCs w:val="28"/>
        </w:rPr>
        <w:t xml:space="preserve"> kontaktów i aktywizuje mieszkańców obszaru”</w:t>
      </w:r>
    </w:p>
    <w:p w:rsidR="00CF3548" w:rsidRDefault="00CF3548" w:rsidP="00CF3548">
      <w:r>
        <w:t>Do udziału w wyjeździe zapraszamy mieszkańców</w:t>
      </w:r>
      <w:r w:rsidR="002F2DD2">
        <w:t xml:space="preserve"> LGD działających na rzecz wdrażania LSR w ramach PROW, które biorą udział w działaniach Lokalnej Grupy Działania. </w:t>
      </w:r>
    </w:p>
    <w:p w:rsidR="002F2DD2" w:rsidRDefault="002F2DD2" w:rsidP="00CF3548">
      <w:r>
        <w:t>Podczas wyjazdu studyjnego przewiduje się spotkania z innymi LGD-</w:t>
      </w:r>
      <w:proofErr w:type="spellStart"/>
      <w:r>
        <w:t>ami</w:t>
      </w:r>
      <w:proofErr w:type="spellEnd"/>
      <w:r>
        <w:t xml:space="preserve">  z regionu dolnośląskiego w tym obszarów podgórskich, wymianę doświadczeń oraz poznanie innych rozwiązań realizacji LSR.</w:t>
      </w:r>
    </w:p>
    <w:p w:rsidR="00BF2988" w:rsidRDefault="00BF2988" w:rsidP="00CF3548">
      <w:r>
        <w:t>Celem operacji  jest aktywizacja społeczności lokalnej wdrażającej PROW wraz z rozwojem obszarów wiejskich.</w:t>
      </w:r>
      <w:r w:rsidR="00702446">
        <w:t xml:space="preserve"> Wymiana informacji oraz współpraca między LGD-</w:t>
      </w:r>
      <w:proofErr w:type="spellStart"/>
      <w:r w:rsidR="00702446">
        <w:t>ami</w:t>
      </w:r>
      <w:proofErr w:type="spellEnd"/>
      <w:r w:rsidR="00702446">
        <w:t xml:space="preserve"> szeroko działającymi w swojej społeczności lokalnej i poznanie dobrych praktyk będzie miało przełożenie na zwiększenie aktywności</w:t>
      </w:r>
      <w:r w:rsidR="00A57097">
        <w:t xml:space="preserve"> mieszkańców obszaru LSR.</w:t>
      </w:r>
    </w:p>
    <w:p w:rsidR="00A57097" w:rsidRDefault="00A57097" w:rsidP="00CF3548">
      <w:r>
        <w:t xml:space="preserve">Efektem realizacji jest wzrost liczby osób aktywnie uczestniczących w organizowaniu życia społecznego na wsiach i regionie oraz regularniejsze </w:t>
      </w:r>
      <w:r w:rsidR="00F56C11">
        <w:t xml:space="preserve"> kontakty </w:t>
      </w:r>
      <w:r>
        <w:t xml:space="preserve"> między LGD-</w:t>
      </w:r>
      <w:proofErr w:type="spellStart"/>
      <w:r>
        <w:t>ami</w:t>
      </w:r>
      <w:proofErr w:type="spellEnd"/>
      <w:r w:rsidR="00F56C11">
        <w:t>.</w:t>
      </w:r>
    </w:p>
    <w:p w:rsidR="00F56C11" w:rsidRDefault="00322634" w:rsidP="00CF3548">
      <w:r>
        <w:t>Bezpośrednie spotkania i rozmowy z uczestnikami działań w innym rejonie oraz poznanie dobrych  praktyk dają możliwość zwiększenia wiedzy i umiejętności, co przełoży się na aktywność</w:t>
      </w:r>
      <w:r w:rsidR="00051219">
        <w:t xml:space="preserve"> większej liczby osób w animowanie i organizowanie działań w swoim regionie. Ws</w:t>
      </w:r>
      <w:r w:rsidR="002732F5">
        <w:t xml:space="preserve">półpraca </w:t>
      </w:r>
      <w:proofErr w:type="spellStart"/>
      <w:r w:rsidR="002732F5">
        <w:t>międzyterytorialna</w:t>
      </w:r>
      <w:proofErr w:type="spellEnd"/>
      <w:r w:rsidR="002732F5">
        <w:t xml:space="preserve"> </w:t>
      </w:r>
      <w:r w:rsidR="00051219">
        <w:t xml:space="preserve"> owocuje większą innowacyjnością rozwiązań, aby wzmocnić kapitał społeczny.</w:t>
      </w:r>
    </w:p>
    <w:p w:rsidR="000D2D58" w:rsidRDefault="000D2D58" w:rsidP="00CF3548">
      <w:r>
        <w:rPr>
          <w:noProof/>
          <w:lang w:eastAsia="pl-PL"/>
        </w:rPr>
        <w:lastRenderedPageBreak/>
        <w:drawing>
          <wp:inline distT="0" distB="0" distL="0" distR="0" wp14:anchorId="0602ABDE" wp14:editId="4F554DA2">
            <wp:extent cx="5760720" cy="1242155"/>
            <wp:effectExtent l="0" t="0" r="0" b="0"/>
            <wp:docPr id="5" name="Obraz 5" descr="http://www.kold.pl/Image/ologowanie%20d%C3%B3%C5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ld.pl/Image/ologowanie%20d%C3%B3%C5%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C11" w:rsidRPr="00CF3548" w:rsidRDefault="00F56C11" w:rsidP="00CF3548"/>
    <w:p w:rsidR="00CF3548" w:rsidRPr="00CF3548" w:rsidRDefault="00CF3548" w:rsidP="00CF3548"/>
    <w:p w:rsidR="00295EF9" w:rsidRPr="00CF3548" w:rsidRDefault="00295EF9" w:rsidP="00CF3548">
      <w:pPr>
        <w:jc w:val="center"/>
        <w:rPr>
          <w:b/>
        </w:rPr>
      </w:pPr>
    </w:p>
    <w:sectPr w:rsidR="00295EF9" w:rsidRPr="00CF3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7E"/>
    <w:rsid w:val="00051219"/>
    <w:rsid w:val="000D2D58"/>
    <w:rsid w:val="002732F5"/>
    <w:rsid w:val="00295EF9"/>
    <w:rsid w:val="002F2DD2"/>
    <w:rsid w:val="00322634"/>
    <w:rsid w:val="004D0232"/>
    <w:rsid w:val="00537516"/>
    <w:rsid w:val="00702446"/>
    <w:rsid w:val="0074547E"/>
    <w:rsid w:val="00992E71"/>
    <w:rsid w:val="00A57097"/>
    <w:rsid w:val="00AA4A84"/>
    <w:rsid w:val="00AB596C"/>
    <w:rsid w:val="00BF2988"/>
    <w:rsid w:val="00CF3548"/>
    <w:rsid w:val="00F5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C4A00-FC97-4E7F-834A-D348EB31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Kniat</dc:creator>
  <cp:keywords/>
  <dc:description/>
  <cp:lastModifiedBy>Lenovo</cp:lastModifiedBy>
  <cp:revision>2</cp:revision>
  <cp:lastPrinted>2019-09-03T07:58:00Z</cp:lastPrinted>
  <dcterms:created xsi:type="dcterms:W3CDTF">2019-09-05T06:28:00Z</dcterms:created>
  <dcterms:modified xsi:type="dcterms:W3CDTF">2019-09-05T06:28:00Z</dcterms:modified>
</cp:coreProperties>
</file>