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55" w:rsidRDefault="005031D7" w:rsidP="005031D7">
      <w:pPr>
        <w:jc w:val="center"/>
        <w:rPr>
          <w:rFonts w:asciiTheme="minorHAnsi" w:hAnsiTheme="minorHAnsi" w:cstheme="minorHAnsi"/>
          <w:b/>
        </w:rPr>
      </w:pPr>
      <w:r w:rsidRPr="004E082C">
        <w:rPr>
          <w:rFonts w:asciiTheme="minorHAnsi" w:hAnsiTheme="minorHAnsi" w:cstheme="minorHAnsi"/>
          <w:b/>
        </w:rPr>
        <w:t xml:space="preserve">Regulamin </w:t>
      </w:r>
      <w:r w:rsidR="005446B2" w:rsidRPr="004E082C">
        <w:rPr>
          <w:rFonts w:asciiTheme="minorHAnsi" w:hAnsiTheme="minorHAnsi" w:cstheme="minorHAnsi"/>
          <w:b/>
        </w:rPr>
        <w:t>Rady</w:t>
      </w:r>
      <w:r w:rsidRPr="004E082C">
        <w:rPr>
          <w:rFonts w:asciiTheme="minorHAnsi" w:hAnsiTheme="minorHAnsi" w:cstheme="minorHAnsi"/>
          <w:b/>
        </w:rPr>
        <w:t xml:space="preserve"> </w:t>
      </w:r>
    </w:p>
    <w:p w:rsidR="00BE7C55" w:rsidRDefault="005031D7" w:rsidP="005031D7">
      <w:pPr>
        <w:jc w:val="center"/>
        <w:rPr>
          <w:rFonts w:asciiTheme="minorHAnsi" w:hAnsiTheme="minorHAnsi" w:cstheme="minorHAnsi"/>
          <w:b/>
        </w:rPr>
      </w:pPr>
      <w:r w:rsidRPr="004E082C">
        <w:rPr>
          <w:rFonts w:asciiTheme="minorHAnsi" w:hAnsiTheme="minorHAnsi" w:cstheme="minorHAnsi"/>
          <w:b/>
        </w:rPr>
        <w:t>L</w:t>
      </w:r>
      <w:r w:rsidR="00BE7C55">
        <w:rPr>
          <w:rFonts w:asciiTheme="minorHAnsi" w:hAnsiTheme="minorHAnsi" w:cstheme="minorHAnsi"/>
          <w:b/>
        </w:rPr>
        <w:t xml:space="preserve">okalna Grupa Działania </w:t>
      </w:r>
    </w:p>
    <w:p w:rsidR="00A01EE0" w:rsidRDefault="00BE7C55" w:rsidP="007B3C8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Partnerstwo Ducha Gór</w:t>
      </w:r>
      <w:r w:rsidR="005446B2" w:rsidRPr="004E082C">
        <w:rPr>
          <w:rFonts w:asciiTheme="minorHAnsi" w:hAnsiTheme="minorHAnsi" w:cstheme="minorHAnsi"/>
          <w:b/>
        </w:rPr>
        <w:t xml:space="preserve"> </w:t>
      </w:r>
    </w:p>
    <w:p w:rsidR="00471AEA" w:rsidRDefault="00A87665" w:rsidP="007B3C87">
      <w:pPr>
        <w:jc w:val="center"/>
        <w:rPr>
          <w:rFonts w:asciiTheme="minorHAnsi" w:hAnsiTheme="minorHAnsi" w:cstheme="minorHAnsi"/>
          <w:b/>
          <w:color w:val="FF0000"/>
        </w:rPr>
      </w:pPr>
      <w:r w:rsidRPr="00101D51">
        <w:rPr>
          <w:rFonts w:asciiTheme="minorHAnsi" w:hAnsiTheme="minorHAnsi" w:cstheme="minorHAnsi"/>
          <w:b/>
        </w:rPr>
        <w:t xml:space="preserve">Wersja </w:t>
      </w:r>
      <w:r w:rsidRPr="00101D51">
        <w:rPr>
          <w:rFonts w:asciiTheme="minorHAnsi" w:hAnsiTheme="minorHAnsi" w:cstheme="minorHAnsi"/>
          <w:b/>
          <w:strike/>
        </w:rPr>
        <w:t>1.</w:t>
      </w:r>
      <w:r w:rsidR="00101D51" w:rsidRPr="00101D51">
        <w:rPr>
          <w:rFonts w:asciiTheme="minorHAnsi" w:hAnsiTheme="minorHAnsi" w:cstheme="minorHAnsi"/>
          <w:b/>
          <w:strike/>
        </w:rPr>
        <w:t>3</w:t>
      </w:r>
      <w:r w:rsidR="00101D51" w:rsidRPr="00101D51">
        <w:rPr>
          <w:rFonts w:asciiTheme="minorHAnsi" w:hAnsiTheme="minorHAnsi" w:cstheme="minorHAnsi"/>
          <w:b/>
        </w:rPr>
        <w:t xml:space="preserve"> </w:t>
      </w:r>
      <w:r w:rsidR="00101D51">
        <w:rPr>
          <w:rFonts w:asciiTheme="minorHAnsi" w:hAnsiTheme="minorHAnsi" w:cstheme="minorHAnsi"/>
          <w:b/>
          <w:color w:val="FF0000"/>
        </w:rPr>
        <w:t>1.4</w:t>
      </w:r>
    </w:p>
    <w:p w:rsidR="005446B2" w:rsidRPr="00A87665" w:rsidRDefault="005446B2" w:rsidP="007B3C87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:rsidR="005446B2" w:rsidRPr="004E082C" w:rsidRDefault="005446B2" w:rsidP="00D2333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E082C">
        <w:rPr>
          <w:rFonts w:asciiTheme="minorHAnsi" w:hAnsiTheme="minorHAnsi" w:cstheme="minorHAnsi"/>
          <w:b/>
          <w:bCs/>
          <w:sz w:val="22"/>
          <w:szCs w:val="22"/>
        </w:rPr>
        <w:t>ROZDZIAŁ I</w:t>
      </w:r>
    </w:p>
    <w:p w:rsidR="005446B2" w:rsidRPr="004E082C" w:rsidRDefault="00D2333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Postanowienia ogólne</w:t>
      </w:r>
    </w:p>
    <w:p w:rsidR="005446B2" w:rsidRPr="004E082C" w:rsidRDefault="005446B2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1</w:t>
      </w:r>
    </w:p>
    <w:p w:rsidR="005446B2" w:rsidRPr="004E082C" w:rsidRDefault="00BE7C55" w:rsidP="00D2333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§ 29 ust. 9</w:t>
      </w:r>
      <w:r w:rsidR="005446B2" w:rsidRPr="004E082C">
        <w:rPr>
          <w:rFonts w:asciiTheme="minorHAnsi" w:hAnsiTheme="minorHAnsi" w:cstheme="minorHAnsi"/>
          <w:sz w:val="22"/>
          <w:szCs w:val="22"/>
        </w:rPr>
        <w:t xml:space="preserve"> Statutu Stowarzyszenia </w:t>
      </w:r>
      <w:r w:rsidR="00776F5B" w:rsidRPr="004E082C">
        <w:rPr>
          <w:rFonts w:asciiTheme="minorHAnsi" w:hAnsiTheme="minorHAnsi" w:cstheme="minorHAnsi"/>
          <w:sz w:val="22"/>
          <w:szCs w:val="22"/>
        </w:rPr>
        <w:t>L</w:t>
      </w:r>
      <w:r w:rsidR="00941A72">
        <w:rPr>
          <w:rFonts w:asciiTheme="minorHAnsi" w:hAnsiTheme="minorHAnsi" w:cstheme="minorHAnsi"/>
          <w:sz w:val="22"/>
          <w:szCs w:val="22"/>
        </w:rPr>
        <w:t>okalna Grupa Działania Partnerstwo Ducha Gór</w:t>
      </w:r>
      <w:r w:rsidR="00776F5B" w:rsidRPr="004E082C">
        <w:rPr>
          <w:rFonts w:asciiTheme="minorHAnsi" w:hAnsiTheme="minorHAnsi" w:cstheme="minorHAnsi"/>
          <w:sz w:val="22"/>
          <w:szCs w:val="22"/>
        </w:rPr>
        <w:t xml:space="preserve"> </w:t>
      </w:r>
      <w:r w:rsidR="005446B2" w:rsidRPr="004E082C">
        <w:rPr>
          <w:rFonts w:asciiTheme="minorHAnsi" w:hAnsiTheme="minorHAnsi" w:cstheme="minorHAnsi"/>
          <w:sz w:val="22"/>
          <w:szCs w:val="22"/>
        </w:rPr>
        <w:t>Regulamin Rady okre</w:t>
      </w:r>
      <w:r w:rsidR="005446B2" w:rsidRPr="004E082C">
        <w:rPr>
          <w:rFonts w:asciiTheme="minorHAnsi" w:eastAsia="TimesNewRoman" w:hAnsiTheme="minorHAnsi" w:cstheme="minorHAnsi"/>
          <w:sz w:val="22"/>
          <w:szCs w:val="22"/>
        </w:rPr>
        <w:t>ś</w:t>
      </w:r>
      <w:r w:rsidR="005446B2" w:rsidRPr="004E082C">
        <w:rPr>
          <w:rFonts w:asciiTheme="minorHAnsi" w:hAnsiTheme="minorHAnsi" w:cstheme="minorHAnsi"/>
          <w:sz w:val="22"/>
          <w:szCs w:val="22"/>
        </w:rPr>
        <w:t xml:space="preserve">la </w:t>
      </w:r>
      <w:r>
        <w:rPr>
          <w:rFonts w:asciiTheme="minorHAnsi" w:hAnsiTheme="minorHAnsi" w:cstheme="minorHAnsi"/>
          <w:sz w:val="22"/>
          <w:szCs w:val="22"/>
        </w:rPr>
        <w:t>organizację</w:t>
      </w:r>
      <w:r w:rsidR="00776F5B" w:rsidRPr="004E082C">
        <w:rPr>
          <w:rFonts w:asciiTheme="minorHAnsi" w:hAnsiTheme="minorHAnsi" w:cstheme="minorHAnsi"/>
          <w:sz w:val="22"/>
          <w:szCs w:val="22"/>
        </w:rPr>
        <w:t xml:space="preserve"> pracy oraz </w:t>
      </w:r>
      <w:r w:rsidR="005446B2" w:rsidRPr="004E082C">
        <w:rPr>
          <w:rFonts w:asciiTheme="minorHAnsi" w:hAnsiTheme="minorHAnsi" w:cstheme="minorHAnsi"/>
          <w:sz w:val="22"/>
          <w:szCs w:val="22"/>
        </w:rPr>
        <w:t xml:space="preserve">tryb </w:t>
      </w:r>
      <w:r w:rsidR="00776F5B" w:rsidRPr="004E082C">
        <w:rPr>
          <w:rFonts w:asciiTheme="minorHAnsi" w:hAnsiTheme="minorHAnsi" w:cstheme="minorHAnsi"/>
          <w:sz w:val="22"/>
          <w:szCs w:val="22"/>
        </w:rPr>
        <w:t>obradowani</w:t>
      </w:r>
      <w:r w:rsidR="005446B2" w:rsidRPr="004E082C">
        <w:rPr>
          <w:rFonts w:asciiTheme="minorHAnsi" w:hAnsiTheme="minorHAnsi" w:cstheme="minorHAnsi"/>
          <w:sz w:val="22"/>
          <w:szCs w:val="22"/>
        </w:rPr>
        <w:t>a Rady.</w:t>
      </w:r>
    </w:p>
    <w:p w:rsidR="00923BA6" w:rsidRPr="004E082C" w:rsidRDefault="005446B2" w:rsidP="00D23336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W swojej pracy Rada </w:t>
      </w:r>
      <w:r w:rsidR="00BE7C55">
        <w:rPr>
          <w:rFonts w:asciiTheme="minorHAnsi" w:hAnsiTheme="minorHAnsi" w:cstheme="minorHAnsi"/>
          <w:sz w:val="22"/>
          <w:szCs w:val="22"/>
        </w:rPr>
        <w:t xml:space="preserve">może być wspomagana </w:t>
      </w:r>
      <w:r w:rsidRPr="004E082C">
        <w:rPr>
          <w:rFonts w:asciiTheme="minorHAnsi" w:hAnsiTheme="minorHAnsi" w:cstheme="minorHAnsi"/>
          <w:sz w:val="22"/>
          <w:szCs w:val="22"/>
        </w:rPr>
        <w:t>przez elektroniczny system obsługi prac Rady zwany dalej „aplikacją elektroniczną do oceny wniosków”</w:t>
      </w:r>
      <w:r w:rsidR="00923BA6" w:rsidRPr="004E082C">
        <w:rPr>
          <w:rFonts w:asciiTheme="minorHAnsi" w:hAnsiTheme="minorHAnsi" w:cstheme="minorHAnsi"/>
          <w:sz w:val="22"/>
          <w:szCs w:val="22"/>
        </w:rPr>
        <w:t>.</w:t>
      </w:r>
      <w:r w:rsidRPr="004E08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46B2" w:rsidRPr="004E082C" w:rsidRDefault="005446B2" w:rsidP="00D23336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Do czasu zastosowania aplikacji elektronicznej wszystkie czynności wynikające z niniejszego regulaminu przewidziane do realizacji w trybie aplikacji elektronicznej realizowane być mogą w formie papierowej i wymiany korespondencji pocztą elektroniczną.</w:t>
      </w:r>
    </w:p>
    <w:p w:rsidR="005446B2" w:rsidRPr="004E082C" w:rsidRDefault="005446B2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2</w:t>
      </w:r>
    </w:p>
    <w:p w:rsidR="005446B2" w:rsidRPr="004E082C" w:rsidRDefault="005446B2" w:rsidP="00D23336">
      <w:pPr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Jeżeli nic innego nie wynika z treści regulaminu Rady lub z kontekstu, w jakim użyto danego terminu, poniższe terminy u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4E082C">
        <w:rPr>
          <w:rFonts w:asciiTheme="minorHAnsi" w:hAnsiTheme="minorHAnsi" w:cstheme="minorHAnsi"/>
          <w:sz w:val="22"/>
          <w:szCs w:val="22"/>
        </w:rPr>
        <w:t>yte w niniejszym regulaminie oznaczaj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:</w:t>
      </w:r>
    </w:p>
    <w:p w:rsidR="00F15AE1" w:rsidRDefault="005446B2" w:rsidP="00F15AE1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bCs/>
          <w:sz w:val="22"/>
          <w:szCs w:val="22"/>
        </w:rPr>
        <w:t>LGD</w:t>
      </w:r>
      <w:r w:rsidRPr="004E082C">
        <w:rPr>
          <w:rFonts w:asciiTheme="minorHAnsi" w:hAnsiTheme="minorHAnsi" w:cstheme="minorHAnsi"/>
          <w:sz w:val="22"/>
          <w:szCs w:val="22"/>
        </w:rPr>
        <w:t xml:space="preserve"> – oznacza </w:t>
      </w:r>
      <w:r w:rsidR="00F75343">
        <w:rPr>
          <w:rFonts w:asciiTheme="minorHAnsi" w:hAnsiTheme="minorHAnsi" w:cstheme="minorHAnsi"/>
          <w:sz w:val="22"/>
          <w:szCs w:val="22"/>
        </w:rPr>
        <w:t xml:space="preserve">Lokalną Grupę Działania </w:t>
      </w:r>
      <w:r w:rsidR="00F15AE1">
        <w:rPr>
          <w:rFonts w:asciiTheme="minorHAnsi" w:hAnsiTheme="minorHAnsi" w:cstheme="minorHAnsi"/>
          <w:sz w:val="22"/>
          <w:szCs w:val="22"/>
        </w:rPr>
        <w:t>Partnerstwo Ducha Gór</w:t>
      </w:r>
    </w:p>
    <w:p w:rsidR="005446B2" w:rsidRPr="00F15AE1" w:rsidRDefault="005446B2" w:rsidP="00F15AE1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15AE1">
        <w:rPr>
          <w:rFonts w:asciiTheme="minorHAnsi" w:hAnsiTheme="minorHAnsi" w:cstheme="minorHAnsi"/>
          <w:b/>
          <w:bCs/>
          <w:sz w:val="22"/>
          <w:szCs w:val="22"/>
        </w:rPr>
        <w:t>Rada</w:t>
      </w:r>
      <w:r w:rsidRPr="00F15AE1">
        <w:rPr>
          <w:rFonts w:asciiTheme="minorHAnsi" w:hAnsiTheme="minorHAnsi" w:cstheme="minorHAnsi"/>
          <w:sz w:val="22"/>
          <w:szCs w:val="22"/>
        </w:rPr>
        <w:t xml:space="preserve"> – oznacza organ decyzyjny </w:t>
      </w:r>
      <w:r w:rsidR="00923BA6" w:rsidRPr="00F15AE1">
        <w:rPr>
          <w:rFonts w:asciiTheme="minorHAnsi" w:hAnsiTheme="minorHAnsi" w:cstheme="minorHAnsi"/>
          <w:sz w:val="22"/>
          <w:szCs w:val="22"/>
        </w:rPr>
        <w:t>Lokaln</w:t>
      </w:r>
      <w:r w:rsidR="00F15AE1" w:rsidRPr="00F15AE1">
        <w:rPr>
          <w:rFonts w:asciiTheme="minorHAnsi" w:hAnsiTheme="minorHAnsi" w:cstheme="minorHAnsi"/>
          <w:sz w:val="22"/>
          <w:szCs w:val="22"/>
        </w:rPr>
        <w:t>ej Grupy Działania Partnerstwo Ducha Gór</w:t>
      </w:r>
    </w:p>
    <w:p w:rsidR="00F15AE1" w:rsidRDefault="005446B2" w:rsidP="00F15AE1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bCs/>
          <w:sz w:val="22"/>
          <w:szCs w:val="22"/>
        </w:rPr>
        <w:t xml:space="preserve">Prezydium Rady </w:t>
      </w:r>
      <w:r w:rsidRPr="004E082C">
        <w:rPr>
          <w:rFonts w:asciiTheme="minorHAnsi" w:hAnsiTheme="minorHAnsi" w:cstheme="minorHAnsi"/>
          <w:sz w:val="22"/>
          <w:szCs w:val="22"/>
        </w:rPr>
        <w:t>– oznacza Przew</w:t>
      </w:r>
      <w:r w:rsidR="00923BA6" w:rsidRPr="004E082C">
        <w:rPr>
          <w:rFonts w:asciiTheme="minorHAnsi" w:hAnsiTheme="minorHAnsi" w:cstheme="minorHAnsi"/>
          <w:sz w:val="22"/>
          <w:szCs w:val="22"/>
        </w:rPr>
        <w:t>odniczącego Rady i jego Zastępców</w:t>
      </w:r>
    </w:p>
    <w:p w:rsidR="00923BA6" w:rsidRPr="00F15AE1" w:rsidRDefault="005446B2" w:rsidP="00F15AE1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15AE1">
        <w:rPr>
          <w:rFonts w:asciiTheme="minorHAnsi" w:hAnsiTheme="minorHAnsi" w:cstheme="minorHAnsi"/>
          <w:b/>
          <w:bCs/>
          <w:sz w:val="22"/>
          <w:szCs w:val="22"/>
        </w:rPr>
        <w:t>Regulamin</w:t>
      </w:r>
      <w:r w:rsidRPr="00F15AE1">
        <w:rPr>
          <w:rFonts w:asciiTheme="minorHAnsi" w:hAnsiTheme="minorHAnsi" w:cstheme="minorHAnsi"/>
          <w:sz w:val="22"/>
          <w:szCs w:val="22"/>
        </w:rPr>
        <w:t xml:space="preserve"> – oznacza Regulamin Organizacyjny Rady </w:t>
      </w:r>
      <w:r w:rsidR="00F15AE1" w:rsidRPr="00F15AE1">
        <w:rPr>
          <w:rFonts w:asciiTheme="minorHAnsi" w:hAnsiTheme="minorHAnsi" w:cstheme="minorHAnsi"/>
          <w:sz w:val="22"/>
          <w:szCs w:val="22"/>
        </w:rPr>
        <w:t>Lokalnej Grupy Działania Partnerstwo Ducha Gór</w:t>
      </w:r>
      <w:r w:rsidR="00923BA6" w:rsidRPr="00F15AE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923BA6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bCs/>
          <w:sz w:val="22"/>
          <w:szCs w:val="22"/>
        </w:rPr>
        <w:t>Walne Zebranie Członków</w:t>
      </w:r>
      <w:r w:rsidRPr="004E082C">
        <w:rPr>
          <w:rFonts w:asciiTheme="minorHAnsi" w:hAnsiTheme="minorHAnsi" w:cstheme="minorHAnsi"/>
          <w:sz w:val="22"/>
          <w:szCs w:val="22"/>
        </w:rPr>
        <w:t xml:space="preserve"> – oznacza walne zebranie członków </w:t>
      </w:r>
      <w:r w:rsidR="00923BA6" w:rsidRPr="004E082C">
        <w:rPr>
          <w:rFonts w:asciiTheme="minorHAnsi" w:hAnsiTheme="minorHAnsi" w:cstheme="minorHAnsi"/>
          <w:sz w:val="22"/>
          <w:szCs w:val="22"/>
        </w:rPr>
        <w:t>L</w:t>
      </w:r>
      <w:r w:rsidR="00F15AE1">
        <w:rPr>
          <w:rFonts w:asciiTheme="minorHAnsi" w:hAnsiTheme="minorHAnsi" w:cstheme="minorHAnsi"/>
          <w:sz w:val="22"/>
          <w:szCs w:val="22"/>
        </w:rPr>
        <w:t>okalna Grupa Działania Partnerstwo Ducha Gór</w:t>
      </w:r>
      <w:r w:rsidR="00923BA6" w:rsidRPr="004E08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bCs/>
          <w:sz w:val="22"/>
          <w:szCs w:val="22"/>
        </w:rPr>
        <w:t>Zarz</w:t>
      </w:r>
      <w:r w:rsidRPr="004E082C">
        <w:rPr>
          <w:rFonts w:asciiTheme="minorHAnsi" w:eastAsia="TimesNewRoman" w:hAnsiTheme="minorHAnsi" w:cstheme="minorHAnsi"/>
          <w:b/>
          <w:bCs/>
          <w:sz w:val="22"/>
          <w:szCs w:val="22"/>
        </w:rPr>
        <w:t>ą</w:t>
      </w:r>
      <w:r w:rsidRPr="004E082C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Pr="004E082C">
        <w:rPr>
          <w:rFonts w:asciiTheme="minorHAnsi" w:hAnsiTheme="minorHAnsi" w:cstheme="minorHAnsi"/>
          <w:sz w:val="22"/>
          <w:szCs w:val="22"/>
        </w:rPr>
        <w:t xml:space="preserve"> – oznacza Zarz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="00F15AE1">
        <w:rPr>
          <w:rFonts w:asciiTheme="minorHAnsi" w:hAnsiTheme="minorHAnsi" w:cstheme="minorHAnsi"/>
          <w:sz w:val="22"/>
          <w:szCs w:val="22"/>
        </w:rPr>
        <w:t>d Lokalnej Grupy Działania Partnerstwo Ducha Gór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bCs/>
          <w:sz w:val="22"/>
          <w:szCs w:val="22"/>
        </w:rPr>
        <w:t>Biuro</w:t>
      </w:r>
      <w:r w:rsidR="00F15AE1">
        <w:rPr>
          <w:rFonts w:asciiTheme="minorHAnsi" w:hAnsiTheme="minorHAnsi" w:cstheme="minorHAnsi"/>
          <w:sz w:val="22"/>
          <w:szCs w:val="22"/>
        </w:rPr>
        <w:t xml:space="preserve"> – oznacza Biuro Lokalnej Grupy Działania Partnerstwo Ducha Gór</w:t>
      </w:r>
    </w:p>
    <w:p w:rsidR="00923BA6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Członek Rady</w:t>
      </w:r>
      <w:r w:rsidRPr="004E082C">
        <w:rPr>
          <w:rFonts w:asciiTheme="minorHAnsi" w:hAnsiTheme="minorHAnsi" w:cstheme="minorHAnsi"/>
          <w:sz w:val="22"/>
          <w:szCs w:val="22"/>
        </w:rPr>
        <w:t xml:space="preserve"> – osoba fizyczna lub osoba prawna reprezentowana przez osobę fizyczną na podstawie pełnomocnictwa </w:t>
      </w:r>
      <w:r w:rsidR="00F75343">
        <w:rPr>
          <w:rFonts w:asciiTheme="minorHAnsi" w:hAnsiTheme="minorHAnsi" w:cstheme="minorHAnsi"/>
          <w:sz w:val="22"/>
          <w:szCs w:val="22"/>
        </w:rPr>
        <w:t xml:space="preserve">lub własnego oświadczenia, </w:t>
      </w:r>
      <w:r w:rsidRPr="004E082C">
        <w:rPr>
          <w:rFonts w:asciiTheme="minorHAnsi" w:hAnsiTheme="minorHAnsi" w:cstheme="minorHAnsi"/>
          <w:sz w:val="22"/>
          <w:szCs w:val="22"/>
        </w:rPr>
        <w:t xml:space="preserve">wybrana przez Walne Zebranie Członków </w:t>
      </w:r>
      <w:r w:rsidR="00923BA6" w:rsidRPr="004E082C">
        <w:rPr>
          <w:rFonts w:asciiTheme="minorHAnsi" w:hAnsiTheme="minorHAnsi" w:cstheme="minorHAnsi"/>
          <w:sz w:val="22"/>
          <w:szCs w:val="22"/>
        </w:rPr>
        <w:t>L</w:t>
      </w:r>
      <w:r w:rsidR="00F75343">
        <w:rPr>
          <w:rFonts w:asciiTheme="minorHAnsi" w:hAnsiTheme="minorHAnsi" w:cstheme="minorHAnsi"/>
          <w:sz w:val="22"/>
          <w:szCs w:val="22"/>
        </w:rPr>
        <w:t>okalna Grupa Działania Partnerstwo Ducha Gór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 xml:space="preserve">Deklaracja </w:t>
      </w:r>
      <w:r w:rsidR="00D23336" w:rsidRPr="004E082C">
        <w:rPr>
          <w:rFonts w:asciiTheme="minorHAnsi" w:hAnsiTheme="minorHAnsi" w:cstheme="minorHAnsi"/>
          <w:b/>
          <w:sz w:val="22"/>
          <w:szCs w:val="22"/>
        </w:rPr>
        <w:t>poufności i</w:t>
      </w:r>
      <w:r w:rsidR="0011561F" w:rsidRPr="004E08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E082C">
        <w:rPr>
          <w:rFonts w:asciiTheme="minorHAnsi" w:hAnsiTheme="minorHAnsi" w:cstheme="minorHAnsi"/>
          <w:b/>
          <w:sz w:val="22"/>
          <w:szCs w:val="22"/>
        </w:rPr>
        <w:t xml:space="preserve">bezstronności – </w:t>
      </w:r>
      <w:r w:rsidR="00CB523C" w:rsidRPr="004E082C">
        <w:rPr>
          <w:rFonts w:asciiTheme="minorHAnsi" w:hAnsiTheme="minorHAnsi" w:cstheme="minorHAnsi"/>
          <w:sz w:val="22"/>
          <w:szCs w:val="22"/>
        </w:rPr>
        <w:t xml:space="preserve">oznacza </w:t>
      </w:r>
      <w:r w:rsidR="00CB523C" w:rsidRPr="007F0F36">
        <w:rPr>
          <w:rFonts w:asciiTheme="minorHAnsi" w:hAnsiTheme="minorHAnsi" w:cstheme="minorHAnsi"/>
          <w:sz w:val="22"/>
          <w:szCs w:val="22"/>
        </w:rPr>
        <w:t>dokument</w:t>
      </w:r>
      <w:r w:rsidR="00941A72" w:rsidRPr="007F0F36">
        <w:rPr>
          <w:rFonts w:asciiTheme="minorHAnsi" w:hAnsiTheme="minorHAnsi" w:cstheme="minorHAnsi"/>
          <w:sz w:val="22"/>
          <w:szCs w:val="22"/>
        </w:rPr>
        <w:t>y</w:t>
      </w:r>
      <w:r w:rsidR="00CB523C" w:rsidRPr="007F0F36">
        <w:rPr>
          <w:rFonts w:asciiTheme="minorHAnsi" w:hAnsiTheme="minorHAnsi" w:cstheme="minorHAnsi"/>
          <w:sz w:val="22"/>
          <w:szCs w:val="22"/>
        </w:rPr>
        <w:t xml:space="preserve"> podpisan</w:t>
      </w:r>
      <w:r w:rsidR="00941A72" w:rsidRPr="007F0F36">
        <w:rPr>
          <w:rFonts w:asciiTheme="minorHAnsi" w:hAnsiTheme="minorHAnsi" w:cstheme="minorHAnsi"/>
          <w:sz w:val="22"/>
          <w:szCs w:val="22"/>
        </w:rPr>
        <w:t>e</w:t>
      </w:r>
      <w:r w:rsidR="00CB523C" w:rsidRPr="004E082C">
        <w:rPr>
          <w:rFonts w:asciiTheme="minorHAnsi" w:hAnsiTheme="minorHAnsi" w:cstheme="minorHAnsi"/>
          <w:sz w:val="22"/>
          <w:szCs w:val="22"/>
        </w:rPr>
        <w:t xml:space="preserve"> przez członka Rady przed oceną wniosku</w:t>
      </w:r>
      <w:r w:rsidR="00B92F07">
        <w:rPr>
          <w:rFonts w:asciiTheme="minorHAnsi" w:hAnsiTheme="minorHAnsi" w:cstheme="minorHAnsi"/>
          <w:sz w:val="22"/>
          <w:szCs w:val="22"/>
        </w:rPr>
        <w:t>, mający na celu uniknięcie k</w:t>
      </w:r>
      <w:r w:rsidR="00B92F07" w:rsidRPr="00B92F07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onflikt</w:t>
      </w:r>
      <w:r w:rsidR="00B92F07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u</w:t>
      </w:r>
      <w:r w:rsidR="00B92F07" w:rsidRPr="00B92F07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in</w:t>
      </w:r>
      <w:r w:rsidR="00B92F07" w:rsidRPr="004E082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teresów</w:t>
      </w:r>
      <w:r w:rsidR="00B92F07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, który</w:t>
      </w:r>
      <w:r w:rsidR="00B92F07" w:rsidRPr="004E082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</w:t>
      </w:r>
      <w:r w:rsidR="00B92F07" w:rsidRPr="004E082C">
        <w:rPr>
          <w:rFonts w:asciiTheme="minorHAnsi" w:eastAsiaTheme="minorHAnsi" w:hAnsiTheme="minorHAnsi" w:cstheme="minorHAnsi"/>
          <w:iCs/>
          <w:color w:val="000000"/>
          <w:kern w:val="0"/>
          <w:sz w:val="22"/>
          <w:szCs w:val="22"/>
          <w:lang w:eastAsia="en-US" w:bidi="ar-SA"/>
        </w:rPr>
        <w:t>powstaje w sytuacji, gdy człon</w:t>
      </w:r>
      <w:r w:rsidR="00B92F07">
        <w:rPr>
          <w:rFonts w:asciiTheme="minorHAnsi" w:eastAsiaTheme="minorHAnsi" w:hAnsiTheme="minorHAnsi" w:cstheme="minorHAnsi"/>
          <w:iCs/>
          <w:color w:val="000000"/>
          <w:kern w:val="0"/>
          <w:sz w:val="22"/>
          <w:szCs w:val="22"/>
          <w:lang w:eastAsia="en-US" w:bidi="ar-SA"/>
        </w:rPr>
        <w:t>ek Rady jest powiązany rodzinnie, kapitałowo, osobowo lub w inny sposób,</w:t>
      </w:r>
      <w:r w:rsidR="00B92F07" w:rsidRPr="004E082C">
        <w:rPr>
          <w:rFonts w:asciiTheme="minorHAnsi" w:eastAsiaTheme="minorHAnsi" w:hAnsiTheme="minorHAnsi" w:cstheme="minorHAnsi"/>
          <w:iCs/>
          <w:color w:val="000000"/>
          <w:kern w:val="0"/>
          <w:sz w:val="22"/>
          <w:szCs w:val="22"/>
          <w:lang w:eastAsia="en-US" w:bidi="ar-SA"/>
        </w:rPr>
        <w:t xml:space="preserve"> który wpływa lub może wpłynąć na bezstronne i obiektywne wykonywanie jego obowiązków związanych z oceną operacji w ramach poddziałania: </w:t>
      </w:r>
      <w:r w:rsidR="00B92F07" w:rsidRPr="004E082C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„Wsparcie na wdrażanie operacji w ramach strategii rozwoju lokalnego kierowanego przez społeczność” objętego Programem Rozwoju Obszarów Wiejskich na lata 2014–2020.</w:t>
      </w:r>
    </w:p>
    <w:p w:rsidR="005446B2" w:rsidRPr="004E082C" w:rsidRDefault="005446B2" w:rsidP="008A1BB7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 xml:space="preserve">Rejestr interesów </w:t>
      </w:r>
      <w:r w:rsidR="00B92F07">
        <w:rPr>
          <w:rFonts w:asciiTheme="minorHAnsi" w:hAnsiTheme="minorHAnsi" w:cstheme="minorHAnsi"/>
          <w:b/>
          <w:sz w:val="22"/>
          <w:szCs w:val="22"/>
        </w:rPr>
        <w:t>–</w:t>
      </w:r>
      <w:r w:rsidRPr="004E08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2F07" w:rsidRPr="00B92F07">
        <w:rPr>
          <w:rFonts w:asciiTheme="minorHAnsi" w:hAnsiTheme="minorHAnsi" w:cstheme="minorHAnsi"/>
          <w:sz w:val="22"/>
          <w:szCs w:val="22"/>
        </w:rPr>
        <w:t>rejestr prowadzony przez biuro LGD dot. pozwalający na identyfikację powiązań</w:t>
      </w:r>
      <w:r w:rsidR="00B92F07">
        <w:rPr>
          <w:rFonts w:asciiTheme="minorHAnsi" w:hAnsiTheme="minorHAnsi" w:cstheme="minorHAnsi"/>
          <w:sz w:val="22"/>
          <w:szCs w:val="22"/>
        </w:rPr>
        <w:t xml:space="preserve"> członka </w:t>
      </w:r>
      <w:r w:rsidR="00A55579">
        <w:rPr>
          <w:rFonts w:asciiTheme="minorHAnsi" w:hAnsiTheme="minorHAnsi" w:cstheme="minorHAnsi"/>
          <w:sz w:val="22"/>
          <w:szCs w:val="22"/>
        </w:rPr>
        <w:t xml:space="preserve">Rady </w:t>
      </w:r>
      <w:r w:rsidR="00A55579" w:rsidRPr="00B92F07">
        <w:rPr>
          <w:rFonts w:asciiTheme="minorHAnsi" w:hAnsiTheme="minorHAnsi" w:cstheme="minorHAnsi"/>
          <w:sz w:val="22"/>
          <w:szCs w:val="22"/>
        </w:rPr>
        <w:t>z</w:t>
      </w:r>
      <w:r w:rsidR="00B92F07" w:rsidRPr="00B92F07">
        <w:rPr>
          <w:rFonts w:asciiTheme="minorHAnsi" w:hAnsiTheme="minorHAnsi" w:cstheme="minorHAnsi"/>
          <w:sz w:val="22"/>
          <w:szCs w:val="22"/>
        </w:rPr>
        <w:t xml:space="preserve"> wnioskoda</w:t>
      </w:r>
      <w:r w:rsidR="00B92F07">
        <w:rPr>
          <w:rFonts w:asciiTheme="minorHAnsi" w:hAnsiTheme="minorHAnsi" w:cstheme="minorHAnsi"/>
          <w:sz w:val="22"/>
          <w:szCs w:val="22"/>
        </w:rPr>
        <w:t xml:space="preserve">wcami/poszczególnymi projektami. 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 xml:space="preserve">elektroniczna aplikacja do oceny wniosków - </w:t>
      </w:r>
      <w:r w:rsidRPr="004E082C">
        <w:rPr>
          <w:rFonts w:asciiTheme="minorHAnsi" w:hAnsiTheme="minorHAnsi" w:cstheme="minorHAnsi"/>
          <w:sz w:val="22"/>
          <w:szCs w:val="22"/>
        </w:rPr>
        <w:t>narzędzia do elektronicznej obsługi</w:t>
      </w:r>
      <w:r w:rsidR="00A87665">
        <w:rPr>
          <w:rFonts w:asciiTheme="minorHAnsi" w:hAnsiTheme="minorHAnsi" w:cstheme="minorHAnsi"/>
          <w:sz w:val="22"/>
          <w:szCs w:val="22"/>
        </w:rPr>
        <w:t xml:space="preserve"> Rady, w tym do wyboru operacji;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ustawa o RLKS</w:t>
      </w:r>
      <w:r w:rsidRPr="004E082C">
        <w:rPr>
          <w:rFonts w:asciiTheme="minorHAnsi" w:hAnsiTheme="minorHAnsi" w:cstheme="minorHAnsi"/>
          <w:sz w:val="22"/>
          <w:szCs w:val="22"/>
        </w:rPr>
        <w:t xml:space="preserve"> – ustawa z dnia 20 lutego 2015 r. o rozwoju lokalnym z udziałem lokalnej społeczności (Dz. U. poz. 378</w:t>
      </w:r>
      <w:r w:rsidR="00A87665">
        <w:rPr>
          <w:rFonts w:asciiTheme="minorHAnsi" w:hAnsiTheme="minorHAnsi" w:cstheme="minorHAnsi"/>
          <w:sz w:val="22"/>
          <w:szCs w:val="22"/>
        </w:rPr>
        <w:t xml:space="preserve"> </w:t>
      </w:r>
      <w:r w:rsidR="00A87665" w:rsidRPr="00101D51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A87665" w:rsidRPr="00101D51">
        <w:rPr>
          <w:rFonts w:asciiTheme="minorHAnsi" w:hAnsiTheme="minorHAnsi" w:cstheme="minorHAnsi"/>
          <w:sz w:val="22"/>
          <w:szCs w:val="22"/>
        </w:rPr>
        <w:t>pózn</w:t>
      </w:r>
      <w:proofErr w:type="spellEnd"/>
      <w:r w:rsidR="00A87665" w:rsidRPr="00101D51">
        <w:rPr>
          <w:rFonts w:asciiTheme="minorHAnsi" w:hAnsiTheme="minorHAnsi" w:cstheme="minorHAnsi"/>
          <w:sz w:val="22"/>
          <w:szCs w:val="22"/>
        </w:rPr>
        <w:t>. zm.</w:t>
      </w:r>
      <w:r w:rsidRPr="00101D51">
        <w:rPr>
          <w:rFonts w:asciiTheme="minorHAnsi" w:hAnsiTheme="minorHAnsi" w:cstheme="minorHAnsi"/>
          <w:sz w:val="22"/>
          <w:szCs w:val="22"/>
        </w:rPr>
        <w:t>);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rozporządzenie 1303/2013</w:t>
      </w:r>
      <w:r w:rsidRPr="004E082C">
        <w:rPr>
          <w:rFonts w:asciiTheme="minorHAnsi" w:hAnsiTheme="minorHAnsi" w:cstheme="minorHAnsi"/>
          <w:sz w:val="22"/>
          <w:szCs w:val="22"/>
        </w:rPr>
        <w:t xml:space="preserve"> –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4E082C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4E082C">
        <w:rPr>
          <w:rFonts w:asciiTheme="minorHAnsi" w:hAnsiTheme="minorHAnsi" w:cstheme="minorHAnsi"/>
          <w:sz w:val="22"/>
          <w:szCs w:val="22"/>
        </w:rPr>
        <w:t>. zm.);</w:t>
      </w:r>
    </w:p>
    <w:p w:rsidR="004D3768" w:rsidRPr="000947EA" w:rsidRDefault="005446B2" w:rsidP="004D3768">
      <w:pPr>
        <w:widowControl/>
        <w:numPr>
          <w:ilvl w:val="0"/>
          <w:numId w:val="14"/>
        </w:numPr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 xml:space="preserve">ustawa w </w:t>
      </w:r>
      <w:r w:rsidRPr="000947EA">
        <w:rPr>
          <w:rFonts w:asciiTheme="minorHAnsi" w:hAnsiTheme="minorHAnsi" w:cstheme="minorHAnsi"/>
          <w:b/>
          <w:sz w:val="22"/>
          <w:szCs w:val="22"/>
        </w:rPr>
        <w:t>zakresie polityki spójności</w:t>
      </w:r>
      <w:r w:rsidRPr="000947EA">
        <w:rPr>
          <w:rFonts w:asciiTheme="minorHAnsi" w:hAnsiTheme="minorHAnsi" w:cstheme="minorHAnsi"/>
          <w:sz w:val="22"/>
          <w:szCs w:val="22"/>
        </w:rPr>
        <w:t xml:space="preserve"> – ustawa z dnia 11 lipca 2014 r. o zasadach realizacji programów w zakresie polityki spójności finansowanych w perspektywie finansowej 2014-2020 (Dz. U. poz. 1146 oraz z 2015 r. poz. 378</w:t>
      </w:r>
      <w:r w:rsidR="00A55579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A55579">
        <w:rPr>
          <w:rFonts w:asciiTheme="minorHAnsi" w:hAnsiTheme="minorHAnsi" w:cstheme="minorHAnsi"/>
          <w:sz w:val="22"/>
          <w:szCs w:val="22"/>
        </w:rPr>
        <w:t>póź</w:t>
      </w:r>
      <w:r w:rsidR="004D3768" w:rsidRPr="000947EA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4D3768" w:rsidRPr="000947EA">
        <w:rPr>
          <w:rFonts w:asciiTheme="minorHAnsi" w:hAnsiTheme="minorHAnsi" w:cstheme="minorHAnsi"/>
          <w:sz w:val="22"/>
          <w:szCs w:val="22"/>
        </w:rPr>
        <w:t>. zm.</w:t>
      </w:r>
      <w:r w:rsidRPr="000947EA">
        <w:rPr>
          <w:rFonts w:asciiTheme="minorHAnsi" w:hAnsiTheme="minorHAnsi" w:cstheme="minorHAnsi"/>
          <w:sz w:val="22"/>
          <w:szCs w:val="22"/>
        </w:rPr>
        <w:t>);</w:t>
      </w:r>
    </w:p>
    <w:p w:rsidR="005446B2" w:rsidRPr="000947EA" w:rsidRDefault="005446B2" w:rsidP="004D3768">
      <w:pPr>
        <w:widowControl/>
        <w:numPr>
          <w:ilvl w:val="0"/>
          <w:numId w:val="14"/>
        </w:numPr>
        <w:suppressAutoHyphens w:val="0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947EA">
        <w:rPr>
          <w:rFonts w:asciiTheme="minorHAnsi" w:hAnsiTheme="minorHAnsi" w:cstheme="minorHAnsi"/>
          <w:b/>
          <w:sz w:val="22"/>
          <w:szCs w:val="22"/>
        </w:rPr>
        <w:t xml:space="preserve">rozporządzenie </w:t>
      </w:r>
      <w:r w:rsidRPr="000947EA">
        <w:rPr>
          <w:rFonts w:asciiTheme="minorHAnsi" w:hAnsiTheme="minorHAnsi" w:cstheme="minorHAnsi"/>
          <w:sz w:val="22"/>
          <w:szCs w:val="22"/>
        </w:rPr>
        <w:t>–</w:t>
      </w:r>
      <w:r w:rsidR="000947EA" w:rsidRPr="000947EA">
        <w:rPr>
          <w:rFonts w:asciiTheme="minorHAnsi" w:hAnsiTheme="minorHAnsi" w:cstheme="minorHAnsi"/>
          <w:sz w:val="22"/>
          <w:szCs w:val="22"/>
        </w:rPr>
        <w:t xml:space="preserve"> </w:t>
      </w:r>
      <w:r w:rsidR="004D3768" w:rsidRPr="000947EA">
        <w:rPr>
          <w:rFonts w:asciiTheme="minorHAnsi" w:hAnsiTheme="minorHAnsi" w:cstheme="minorHAnsi"/>
          <w:kern w:val="22"/>
          <w:sz w:val="22"/>
          <w:szCs w:val="22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 objętego Programem Rozwoju Obszarów Wiejskich na lata 2014–2020”(</w:t>
      </w:r>
      <w:r w:rsidR="00601B07" w:rsidRPr="000947EA">
        <w:rPr>
          <w:rFonts w:asciiTheme="minorHAnsi" w:hAnsiTheme="minorHAnsi" w:cstheme="minorHAnsi"/>
          <w:kern w:val="22"/>
          <w:sz w:val="22"/>
          <w:szCs w:val="22"/>
        </w:rPr>
        <w:t xml:space="preserve">Dz.U. z 2015 r. poz. 1570 </w:t>
      </w:r>
      <w:r w:rsidR="004D3768" w:rsidRPr="000947EA">
        <w:rPr>
          <w:rFonts w:asciiTheme="minorHAnsi" w:hAnsiTheme="minorHAnsi" w:cstheme="minorHAnsi"/>
          <w:kern w:val="22"/>
          <w:sz w:val="22"/>
          <w:szCs w:val="22"/>
        </w:rPr>
        <w:t>z pozn.zm.)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program</w:t>
      </w:r>
      <w:r w:rsidRPr="004E082C">
        <w:rPr>
          <w:rFonts w:asciiTheme="minorHAnsi" w:hAnsiTheme="minorHAnsi" w:cstheme="minorHAnsi"/>
          <w:sz w:val="22"/>
          <w:szCs w:val="22"/>
        </w:rPr>
        <w:t xml:space="preserve"> - Program Rozwoju Obszarów Wiejskich na lata 2014–2020.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 xml:space="preserve">wniosek </w:t>
      </w:r>
      <w:r w:rsidRPr="004E082C">
        <w:rPr>
          <w:rFonts w:asciiTheme="minorHAnsi" w:hAnsiTheme="minorHAnsi" w:cstheme="minorHAnsi"/>
          <w:sz w:val="22"/>
          <w:szCs w:val="22"/>
        </w:rPr>
        <w:t>– wniosek dotyczący operacji realizowanej przez podmiot inny niż LGD lub wniosek o przyznanie grantu w ramach realizacji przez LGD projektu grantowego lub wniosek o realizację operacji własnej LGD;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lastRenderedPageBreak/>
        <w:t xml:space="preserve">konkurs </w:t>
      </w:r>
      <w:r w:rsidRPr="004E082C">
        <w:rPr>
          <w:rFonts w:asciiTheme="minorHAnsi" w:hAnsiTheme="minorHAnsi" w:cstheme="minorHAnsi"/>
          <w:sz w:val="22"/>
          <w:szCs w:val="22"/>
        </w:rPr>
        <w:t xml:space="preserve">– nabór wniosków na realizację operacji realizowanych przez podmioty inne niż LGD oraz wybór </w:t>
      </w:r>
      <w:proofErr w:type="spellStart"/>
      <w:r w:rsidRPr="004E082C">
        <w:rPr>
          <w:rFonts w:asciiTheme="minorHAnsi" w:hAnsiTheme="minorHAnsi" w:cstheme="minorHAnsi"/>
          <w:sz w:val="22"/>
          <w:szCs w:val="22"/>
        </w:rPr>
        <w:t>grantobiorców</w:t>
      </w:r>
      <w:proofErr w:type="spellEnd"/>
      <w:r w:rsidRPr="004E082C">
        <w:rPr>
          <w:rFonts w:asciiTheme="minorHAnsi" w:hAnsiTheme="minorHAnsi" w:cstheme="minorHAnsi"/>
          <w:sz w:val="22"/>
          <w:szCs w:val="22"/>
        </w:rPr>
        <w:t xml:space="preserve"> w ramach realizacji przez LGD projektu grantowego;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 xml:space="preserve">operacja </w:t>
      </w:r>
      <w:r w:rsidRPr="004E082C">
        <w:rPr>
          <w:rFonts w:asciiTheme="minorHAnsi" w:hAnsiTheme="minorHAnsi" w:cstheme="minorHAnsi"/>
          <w:sz w:val="22"/>
          <w:szCs w:val="22"/>
        </w:rPr>
        <w:t>– operacja realizowana przez podmiot inny niż LGD;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zadanie</w:t>
      </w:r>
      <w:r w:rsidRPr="004E082C">
        <w:rPr>
          <w:rFonts w:asciiTheme="minorHAnsi" w:hAnsiTheme="minorHAnsi" w:cstheme="minorHAnsi"/>
          <w:sz w:val="22"/>
          <w:szCs w:val="22"/>
        </w:rPr>
        <w:t xml:space="preserve"> – zadanie realizowane przez </w:t>
      </w:r>
      <w:proofErr w:type="spellStart"/>
      <w:r w:rsidRPr="004E082C">
        <w:rPr>
          <w:rFonts w:asciiTheme="minorHAnsi" w:hAnsiTheme="minorHAnsi" w:cstheme="minorHAnsi"/>
          <w:sz w:val="22"/>
          <w:szCs w:val="22"/>
        </w:rPr>
        <w:t>grantobiorcę</w:t>
      </w:r>
      <w:proofErr w:type="spellEnd"/>
      <w:r w:rsidRPr="004E082C">
        <w:rPr>
          <w:rFonts w:asciiTheme="minorHAnsi" w:hAnsiTheme="minorHAnsi" w:cstheme="minorHAnsi"/>
          <w:sz w:val="22"/>
          <w:szCs w:val="22"/>
        </w:rPr>
        <w:t xml:space="preserve"> w ramach projektu grantowego;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 xml:space="preserve">operacja realizowana przez podmiot inny niż LGD </w:t>
      </w:r>
      <w:r w:rsidRPr="004E082C">
        <w:rPr>
          <w:rFonts w:asciiTheme="minorHAnsi" w:hAnsiTheme="minorHAnsi" w:cstheme="minorHAnsi"/>
          <w:sz w:val="22"/>
          <w:szCs w:val="22"/>
        </w:rPr>
        <w:t>– operacja realizowana w następstwie złożenia wniosku w naborze wniosków przez wnioskodawcę innego niż LGD i wybrana przez Radę, a następnie przedkładana do weryfikacji do Zarządu Województwa;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projekt grantowy</w:t>
      </w:r>
      <w:r w:rsidRPr="004E082C">
        <w:rPr>
          <w:rFonts w:asciiTheme="minorHAnsi" w:hAnsiTheme="minorHAnsi" w:cstheme="minorHAnsi"/>
          <w:sz w:val="22"/>
          <w:szCs w:val="22"/>
        </w:rPr>
        <w:t xml:space="preserve"> – operacja, w której beneficjent będący LGD udziela innym podmiotom wybranym przez LGD (</w:t>
      </w:r>
      <w:proofErr w:type="spellStart"/>
      <w:r w:rsidRPr="004E082C">
        <w:rPr>
          <w:rFonts w:asciiTheme="minorHAnsi" w:hAnsiTheme="minorHAnsi" w:cstheme="minorHAnsi"/>
          <w:sz w:val="22"/>
          <w:szCs w:val="22"/>
        </w:rPr>
        <w:t>grantobiorcom</w:t>
      </w:r>
      <w:proofErr w:type="spellEnd"/>
      <w:r w:rsidRPr="004E082C">
        <w:rPr>
          <w:rFonts w:asciiTheme="minorHAnsi" w:hAnsiTheme="minorHAnsi" w:cstheme="minorHAnsi"/>
          <w:sz w:val="22"/>
          <w:szCs w:val="22"/>
        </w:rPr>
        <w:t>), w wyniku rozstrzygnięcia konkursu, grantów na realizację zadań służących osiągnięciu celu tej operacji;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 xml:space="preserve">operacje własne LGD </w:t>
      </w:r>
      <w:r w:rsidRPr="004E082C">
        <w:rPr>
          <w:rFonts w:asciiTheme="minorHAnsi" w:hAnsiTheme="minorHAnsi" w:cstheme="minorHAnsi"/>
          <w:sz w:val="22"/>
          <w:szCs w:val="22"/>
        </w:rPr>
        <w:t>– operacje, o których mowa w art. 17 ust. 6 ustawy o RLKS, czyli operacje, które są realizowane samodzielnie przez LGD i których realizacja nie spotkała się z zainteresowaniem innych wnioskodawców;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 xml:space="preserve">LSR </w:t>
      </w:r>
      <w:r w:rsidRPr="004E082C">
        <w:rPr>
          <w:rFonts w:asciiTheme="minorHAnsi" w:hAnsiTheme="minorHAnsi" w:cstheme="minorHAnsi"/>
          <w:sz w:val="22"/>
          <w:szCs w:val="22"/>
        </w:rPr>
        <w:t>– lokalna strategia rozwoju realizowana przez LGD na podstawie umowy zawartej z Samorządem Województwa Dolnośląskiego;</w:t>
      </w:r>
    </w:p>
    <w:p w:rsidR="005446B2" w:rsidRPr="004E082C" w:rsidRDefault="005446B2" w:rsidP="00D23336">
      <w:pPr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zarząd województwa</w:t>
      </w:r>
      <w:r w:rsidRPr="004E082C">
        <w:rPr>
          <w:rFonts w:asciiTheme="minorHAnsi" w:hAnsiTheme="minorHAnsi" w:cstheme="minorHAnsi"/>
          <w:sz w:val="22"/>
          <w:szCs w:val="22"/>
        </w:rPr>
        <w:t xml:space="preserve"> - Zarząd Województwa Dolnośląskiego, wykonujący zadania w zakresie określonym w art. 2 ust. 2 pkt. 2 ustawy o RLKS.</w:t>
      </w:r>
    </w:p>
    <w:p w:rsidR="00D16C30" w:rsidRPr="004E082C" w:rsidRDefault="00D16C30" w:rsidP="00D16C3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3</w:t>
      </w:r>
    </w:p>
    <w:p w:rsidR="00D16C30" w:rsidRPr="001904A2" w:rsidRDefault="00D16C30" w:rsidP="00B8632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E082C">
        <w:rPr>
          <w:rFonts w:asciiTheme="minorHAnsi" w:hAnsiTheme="minorHAnsi" w:cstheme="minorHAnsi"/>
          <w:bCs/>
          <w:sz w:val="22"/>
          <w:szCs w:val="22"/>
        </w:rPr>
        <w:t xml:space="preserve">Rada jest organem, do którego wyłącznej właściwości należy wybór operacji w rozumieniu art.2 pkt. 9 Rozporządzenia Parlamentu Europejskiego i Rady (UE) nr 1303/2013 z dnia 17.12.2013, które mają być realizowane w ramach opracowanej przez Stowarzyszenie Lokalnej Strategii Rozwoju oraz ustalenie kwoty wsparcia zgodnie z </w:t>
      </w:r>
      <w:r w:rsidRPr="004E082C">
        <w:rPr>
          <w:rFonts w:asciiTheme="minorHAnsi" w:hAnsiTheme="minorHAnsi" w:cstheme="minorHAnsi"/>
          <w:bCs/>
          <w:i/>
          <w:sz w:val="22"/>
          <w:szCs w:val="22"/>
        </w:rPr>
        <w:t xml:space="preserve">art. 34 ust.3 </w:t>
      </w:r>
      <w:proofErr w:type="spellStart"/>
      <w:r w:rsidRPr="004E082C">
        <w:rPr>
          <w:rFonts w:asciiTheme="minorHAnsi" w:hAnsiTheme="minorHAnsi" w:cstheme="minorHAnsi"/>
          <w:bCs/>
          <w:i/>
          <w:sz w:val="22"/>
          <w:szCs w:val="22"/>
        </w:rPr>
        <w:t>lit.f</w:t>
      </w:r>
      <w:proofErr w:type="spellEnd"/>
      <w:r w:rsidRPr="004E082C">
        <w:rPr>
          <w:rFonts w:asciiTheme="minorHAnsi" w:hAnsiTheme="minorHAnsi" w:cstheme="minorHAnsi"/>
          <w:bCs/>
          <w:i/>
          <w:sz w:val="22"/>
          <w:szCs w:val="22"/>
        </w:rPr>
        <w:t xml:space="preserve"> rozporządzenia Parlamentu Europejskiego i Rady (UE)</w:t>
      </w:r>
      <w:r w:rsidR="001904A2">
        <w:rPr>
          <w:rFonts w:asciiTheme="minorHAnsi" w:hAnsiTheme="minorHAnsi" w:cstheme="minorHAnsi"/>
          <w:bCs/>
          <w:i/>
          <w:sz w:val="22"/>
          <w:szCs w:val="22"/>
        </w:rPr>
        <w:t xml:space="preserve"> nr 1303/2013 z dnia 17.12.2013 </w:t>
      </w:r>
      <w:r w:rsidR="001904A2" w:rsidRPr="001904A2">
        <w:rPr>
          <w:rFonts w:asciiTheme="minorHAnsi" w:hAnsiTheme="minorHAnsi" w:cstheme="minorHAnsi"/>
          <w:bCs/>
          <w:sz w:val="22"/>
          <w:szCs w:val="22"/>
        </w:rPr>
        <w:t>oraz zapisów statutu LGD § 29, ust. 10.</w:t>
      </w:r>
    </w:p>
    <w:p w:rsidR="00D16C30" w:rsidRPr="001904A2" w:rsidRDefault="00D16C30" w:rsidP="006E0408">
      <w:pPr>
        <w:rPr>
          <w:rFonts w:asciiTheme="minorHAnsi" w:hAnsiTheme="minorHAnsi" w:cstheme="minorHAnsi"/>
          <w:sz w:val="22"/>
          <w:szCs w:val="22"/>
        </w:rPr>
      </w:pPr>
    </w:p>
    <w:p w:rsidR="005446B2" w:rsidRPr="004E082C" w:rsidRDefault="006E0408" w:rsidP="006E040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E082C">
        <w:rPr>
          <w:rFonts w:asciiTheme="minorHAnsi" w:hAnsiTheme="minorHAnsi" w:cstheme="minorHAnsi"/>
          <w:b/>
          <w:bCs/>
          <w:sz w:val="22"/>
          <w:szCs w:val="22"/>
        </w:rPr>
        <w:t>ROZDZIAŁ II</w:t>
      </w:r>
      <w:r w:rsidRPr="004E08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3336" w:rsidRPr="004E082C">
        <w:rPr>
          <w:rFonts w:asciiTheme="minorHAnsi" w:hAnsiTheme="minorHAnsi" w:cstheme="minorHAnsi"/>
          <w:b/>
          <w:sz w:val="22"/>
          <w:szCs w:val="22"/>
        </w:rPr>
        <w:t>Członkowie Rady</w:t>
      </w:r>
      <w:r w:rsidRPr="004E082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446B2" w:rsidRPr="004E082C" w:rsidRDefault="00B8632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4</w:t>
      </w:r>
    </w:p>
    <w:p w:rsidR="005446B2" w:rsidRPr="004E082C" w:rsidRDefault="005446B2" w:rsidP="00D23336">
      <w:pPr>
        <w:pStyle w:val="Akapitzlist"/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Członkowie Rady s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4E082C">
        <w:rPr>
          <w:rFonts w:asciiTheme="minorHAnsi" w:hAnsiTheme="minorHAnsi" w:cstheme="minorHAnsi"/>
          <w:sz w:val="22"/>
          <w:szCs w:val="22"/>
        </w:rPr>
        <w:t>wybierani przez Walne Zebranie Członków spo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4E082C">
        <w:rPr>
          <w:rFonts w:asciiTheme="minorHAnsi" w:hAnsiTheme="minorHAnsi" w:cstheme="minorHAnsi"/>
          <w:sz w:val="22"/>
          <w:szCs w:val="22"/>
        </w:rPr>
        <w:t xml:space="preserve">ród członków Stowarzyszenia z zachowaniem postanowień § </w:t>
      </w:r>
      <w:r w:rsidR="00317B46">
        <w:rPr>
          <w:rFonts w:asciiTheme="minorHAnsi" w:hAnsiTheme="minorHAnsi" w:cstheme="minorHAnsi"/>
          <w:sz w:val="22"/>
          <w:szCs w:val="22"/>
        </w:rPr>
        <w:t>29</w:t>
      </w:r>
      <w:r w:rsidRPr="004E082C">
        <w:rPr>
          <w:rFonts w:asciiTheme="minorHAnsi" w:hAnsiTheme="minorHAnsi" w:cstheme="minorHAnsi"/>
          <w:sz w:val="22"/>
          <w:szCs w:val="22"/>
        </w:rPr>
        <w:t xml:space="preserve"> statutu.</w:t>
      </w:r>
    </w:p>
    <w:p w:rsidR="006E0408" w:rsidRPr="004E082C" w:rsidRDefault="006E0408" w:rsidP="00D23336">
      <w:pPr>
        <w:pStyle w:val="Akapitzlist"/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Członkowie Rady nie mogą być zatrudnienie w biurze LGD w całym okresie realizacji LSR.</w:t>
      </w:r>
    </w:p>
    <w:p w:rsidR="005446B2" w:rsidRPr="004E082C" w:rsidRDefault="005446B2" w:rsidP="00D23336">
      <w:pPr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Członek Stowarzyszenia będący osobą prawną i wybrany do Rady, działa w Radzie poprzez tylko jedną osobę fizyczną: </w:t>
      </w:r>
      <w:r w:rsidRPr="004E082C">
        <w:rPr>
          <w:rFonts w:asciiTheme="minorHAnsi" w:eastAsia="TimesNewRomanPSMT" w:hAnsiTheme="minorHAnsi" w:cstheme="minorHAnsi"/>
          <w:sz w:val="22"/>
          <w:szCs w:val="22"/>
        </w:rPr>
        <w:t>jednoosobowy organ uprawniony do reprezentowania tej osoby prawnej albo przez należycie umocowanego pełnomocnika</w:t>
      </w:r>
      <w:r w:rsidRPr="004E082C">
        <w:rPr>
          <w:rFonts w:asciiTheme="minorHAnsi" w:hAnsiTheme="minorHAnsi" w:cstheme="minorHAnsi"/>
          <w:sz w:val="22"/>
          <w:szCs w:val="22"/>
        </w:rPr>
        <w:t xml:space="preserve">, wybranego przez Walne Zebranie. </w:t>
      </w:r>
    </w:p>
    <w:p w:rsidR="005446B2" w:rsidRPr="004E082C" w:rsidRDefault="005446B2" w:rsidP="00D23336">
      <w:pPr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Członek Rady lub osoba wyznaczona do reprezentowania osoby prawnej w Radzie może przystąpić do prac w tym organie wyłącznie po zakończeniu </w:t>
      </w:r>
      <w:r w:rsidR="00FB217F" w:rsidRPr="004E082C">
        <w:rPr>
          <w:rFonts w:asciiTheme="minorHAnsi" w:hAnsiTheme="minorHAnsi" w:cstheme="minorHAnsi"/>
          <w:sz w:val="22"/>
          <w:szCs w:val="22"/>
        </w:rPr>
        <w:t xml:space="preserve">szkolenia </w:t>
      </w:r>
      <w:r w:rsidRPr="004E082C">
        <w:rPr>
          <w:rFonts w:asciiTheme="minorHAnsi" w:hAnsiTheme="minorHAnsi" w:cstheme="minorHAnsi"/>
          <w:sz w:val="22"/>
          <w:szCs w:val="22"/>
        </w:rPr>
        <w:t>ze znajomości LSR, procedur i narzędzi wyboru operacji, kryteriów ich oceny, rozporząd</w:t>
      </w:r>
      <w:r w:rsidR="00FB217F" w:rsidRPr="004E082C">
        <w:rPr>
          <w:rFonts w:asciiTheme="minorHAnsi" w:hAnsiTheme="minorHAnsi" w:cstheme="minorHAnsi"/>
          <w:sz w:val="22"/>
          <w:szCs w:val="22"/>
        </w:rPr>
        <w:t>zeń wdrażających</w:t>
      </w:r>
      <w:r w:rsidR="00317B46">
        <w:rPr>
          <w:rFonts w:asciiTheme="minorHAnsi" w:hAnsiTheme="minorHAnsi" w:cstheme="minorHAnsi"/>
          <w:sz w:val="22"/>
          <w:szCs w:val="22"/>
        </w:rPr>
        <w:t xml:space="preserve"> oraz programów oraz zdaniu egzaminu - testu wiedzy </w:t>
      </w:r>
      <w:r w:rsidR="00A55579">
        <w:rPr>
          <w:rFonts w:asciiTheme="minorHAnsi" w:hAnsiTheme="minorHAnsi" w:cstheme="minorHAnsi"/>
          <w:sz w:val="22"/>
          <w:szCs w:val="22"/>
        </w:rPr>
        <w:t>ww.</w:t>
      </w:r>
      <w:r w:rsidR="00317B46">
        <w:rPr>
          <w:rFonts w:asciiTheme="minorHAnsi" w:hAnsiTheme="minorHAnsi" w:cstheme="minorHAnsi"/>
          <w:sz w:val="22"/>
          <w:szCs w:val="22"/>
        </w:rPr>
        <w:t xml:space="preserve"> zakresie.</w:t>
      </w:r>
    </w:p>
    <w:p w:rsidR="005446B2" w:rsidRPr="004E082C" w:rsidRDefault="005446B2" w:rsidP="00D23336">
      <w:pPr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Organizację </w:t>
      </w:r>
      <w:r w:rsidR="00FB217F" w:rsidRPr="004E082C">
        <w:rPr>
          <w:rFonts w:asciiTheme="minorHAnsi" w:hAnsiTheme="minorHAnsi" w:cstheme="minorHAnsi"/>
          <w:sz w:val="22"/>
          <w:szCs w:val="22"/>
        </w:rPr>
        <w:t>szkolenia</w:t>
      </w:r>
      <w:r w:rsidR="00317B46">
        <w:rPr>
          <w:rFonts w:asciiTheme="minorHAnsi" w:hAnsiTheme="minorHAnsi" w:cstheme="minorHAnsi"/>
          <w:sz w:val="22"/>
          <w:szCs w:val="22"/>
        </w:rPr>
        <w:t xml:space="preserve"> oraz egzaminu</w:t>
      </w:r>
      <w:r w:rsidR="006E0408" w:rsidRPr="004E082C">
        <w:rPr>
          <w:rFonts w:asciiTheme="minorHAnsi" w:hAnsiTheme="minorHAnsi" w:cstheme="minorHAnsi"/>
          <w:sz w:val="22"/>
          <w:szCs w:val="22"/>
        </w:rPr>
        <w:t>, o którym mowa w ust. 4</w:t>
      </w:r>
      <w:r w:rsidRPr="004E082C">
        <w:rPr>
          <w:rFonts w:asciiTheme="minorHAnsi" w:hAnsiTheme="minorHAnsi" w:cstheme="minorHAnsi"/>
          <w:sz w:val="22"/>
          <w:szCs w:val="22"/>
        </w:rPr>
        <w:t xml:space="preserve"> powierza się Zarządowi LGD.</w:t>
      </w:r>
    </w:p>
    <w:p w:rsidR="00F0289B" w:rsidRPr="004E082C" w:rsidRDefault="00317B46" w:rsidP="00F0289B">
      <w:pPr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Zarząd przeprowadza</w:t>
      </w:r>
      <w:r w:rsidR="00FB217F" w:rsidRPr="004E082C">
        <w:rPr>
          <w:rFonts w:asciiTheme="minorHAnsi" w:hAnsiTheme="minorHAnsi" w:cstheme="minorHAnsi"/>
          <w:sz w:val="22"/>
          <w:szCs w:val="22"/>
        </w:rPr>
        <w:t xml:space="preserve"> egzamin pisemny w formie testu po zakończeniu szkolenia.</w:t>
      </w:r>
      <w:r w:rsidR="00F0289B" w:rsidRPr="004E082C">
        <w:rPr>
          <w:rFonts w:asciiTheme="minorHAnsi" w:hAnsiTheme="minorHAnsi" w:cstheme="minorHAnsi"/>
          <w:sz w:val="22"/>
          <w:szCs w:val="22"/>
        </w:rPr>
        <w:t xml:space="preserve"> Dla uzyskania pozytywnego wyniku z egzaminu konieczne będzie </w:t>
      </w:r>
      <w:r w:rsidR="00A55579" w:rsidRPr="004E082C">
        <w:rPr>
          <w:rFonts w:asciiTheme="minorHAnsi" w:hAnsiTheme="minorHAnsi" w:cstheme="minorHAnsi"/>
          <w:sz w:val="22"/>
          <w:szCs w:val="22"/>
        </w:rPr>
        <w:t>uzyskanie, co</w:t>
      </w:r>
      <w:r w:rsidR="00F0289B" w:rsidRPr="004E082C">
        <w:rPr>
          <w:rFonts w:asciiTheme="minorHAnsi" w:hAnsiTheme="minorHAnsi" w:cstheme="minorHAnsi"/>
          <w:sz w:val="22"/>
          <w:szCs w:val="22"/>
        </w:rPr>
        <w:t xml:space="preserve"> najmniej 50% punktów możliwych do zdobycia. Dwukrotne nieuzyskanie przez Członka Rady pozytywnego wyniku z egzaminu skutkuje podjęciem przez Zarząd działań zmierzających do odwołania tego Członka Rady.</w:t>
      </w:r>
      <w:r w:rsidR="00D14A15">
        <w:rPr>
          <w:rFonts w:asciiTheme="minorHAnsi" w:hAnsiTheme="minorHAnsi" w:cstheme="minorHAnsi"/>
          <w:sz w:val="22"/>
          <w:szCs w:val="22"/>
        </w:rPr>
        <w:t xml:space="preserve"> Egzamin będzie </w:t>
      </w:r>
      <w:r w:rsidR="00A55579">
        <w:rPr>
          <w:rFonts w:asciiTheme="minorHAnsi" w:hAnsiTheme="minorHAnsi" w:cstheme="minorHAnsi"/>
          <w:sz w:val="22"/>
          <w:szCs w:val="22"/>
        </w:rPr>
        <w:t>przeprowadzany, co</w:t>
      </w:r>
      <w:r w:rsidR="00D14A15">
        <w:rPr>
          <w:rFonts w:asciiTheme="minorHAnsi" w:hAnsiTheme="minorHAnsi" w:cstheme="minorHAnsi"/>
          <w:sz w:val="22"/>
          <w:szCs w:val="22"/>
        </w:rPr>
        <w:t xml:space="preserve"> najmniej 1 raz w roku.</w:t>
      </w:r>
    </w:p>
    <w:p w:rsidR="005446B2" w:rsidRPr="004E082C" w:rsidRDefault="005446B2" w:rsidP="00D23336">
      <w:pPr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Niezależnie od </w:t>
      </w:r>
      <w:r w:rsidR="00F0289B" w:rsidRPr="004E082C">
        <w:rPr>
          <w:rFonts w:asciiTheme="minorHAnsi" w:hAnsiTheme="minorHAnsi" w:cstheme="minorHAnsi"/>
          <w:sz w:val="22"/>
          <w:szCs w:val="22"/>
        </w:rPr>
        <w:t>s</w:t>
      </w:r>
      <w:r w:rsidR="006E0408" w:rsidRPr="004E082C">
        <w:rPr>
          <w:rFonts w:asciiTheme="minorHAnsi" w:hAnsiTheme="minorHAnsi" w:cstheme="minorHAnsi"/>
          <w:sz w:val="22"/>
          <w:szCs w:val="22"/>
        </w:rPr>
        <w:t>zkolenia, o którym mowa w ust. 5</w:t>
      </w:r>
      <w:r w:rsidRPr="004E082C">
        <w:rPr>
          <w:rFonts w:asciiTheme="minorHAnsi" w:hAnsiTheme="minorHAnsi" w:cstheme="minorHAnsi"/>
          <w:sz w:val="22"/>
          <w:szCs w:val="22"/>
        </w:rPr>
        <w:t xml:space="preserve">, Zarząd może przeprowadzać okresowe </w:t>
      </w:r>
      <w:r w:rsidR="00F0289B" w:rsidRPr="004E082C">
        <w:rPr>
          <w:rFonts w:asciiTheme="minorHAnsi" w:hAnsiTheme="minorHAnsi" w:cstheme="minorHAnsi"/>
          <w:sz w:val="22"/>
          <w:szCs w:val="22"/>
        </w:rPr>
        <w:t xml:space="preserve">szkolenia połączone z </w:t>
      </w:r>
      <w:r w:rsidR="00D51521" w:rsidRPr="004E082C">
        <w:rPr>
          <w:rFonts w:asciiTheme="minorHAnsi" w:hAnsiTheme="minorHAnsi" w:cstheme="minorHAnsi"/>
          <w:sz w:val="22"/>
          <w:szCs w:val="22"/>
        </w:rPr>
        <w:t xml:space="preserve">egzaminem. </w:t>
      </w:r>
      <w:r w:rsidRPr="004E082C">
        <w:rPr>
          <w:rFonts w:asciiTheme="minorHAnsi" w:hAnsiTheme="minorHAnsi" w:cstheme="minorHAnsi"/>
          <w:sz w:val="22"/>
          <w:szCs w:val="22"/>
        </w:rPr>
        <w:t>Nieuzyskanie przez Członka Rady pozytywnego wyniku skutkować może utratą przez Członka Rady prawa do wynagrodzenia za udział w pracach Rady albo podjęciem przez Zarząd działań zmierzających do odwołania danego Członka Rady.</w:t>
      </w:r>
    </w:p>
    <w:p w:rsidR="005446B2" w:rsidRPr="00101D51" w:rsidRDefault="005446B2" w:rsidP="00D23336">
      <w:pPr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iCs/>
          <w:sz w:val="22"/>
          <w:szCs w:val="22"/>
        </w:rPr>
        <w:t xml:space="preserve">Wykonywanie funkcji Członka Rady, w szczególności dokonywanie </w:t>
      </w:r>
      <w:r w:rsidRPr="00101D51">
        <w:rPr>
          <w:rFonts w:asciiTheme="minorHAnsi" w:hAnsiTheme="minorHAnsi" w:cstheme="minorHAnsi"/>
          <w:iCs/>
          <w:sz w:val="22"/>
          <w:szCs w:val="22"/>
        </w:rPr>
        <w:t xml:space="preserve">oceny </w:t>
      </w:r>
      <w:r w:rsidR="007933D6" w:rsidRPr="00101D51">
        <w:rPr>
          <w:rFonts w:asciiTheme="minorHAnsi" w:hAnsiTheme="minorHAnsi" w:cstheme="minorHAnsi"/>
          <w:iCs/>
          <w:sz w:val="22"/>
          <w:szCs w:val="22"/>
        </w:rPr>
        <w:t xml:space="preserve">i wyboru </w:t>
      </w:r>
      <w:r w:rsidRPr="00101D51">
        <w:rPr>
          <w:rFonts w:asciiTheme="minorHAnsi" w:hAnsiTheme="minorHAnsi" w:cstheme="minorHAnsi"/>
          <w:iCs/>
          <w:sz w:val="22"/>
          <w:szCs w:val="22"/>
        </w:rPr>
        <w:t>wniosków, nie jest możliwe przed:</w:t>
      </w:r>
    </w:p>
    <w:p w:rsidR="005446B2" w:rsidRPr="00101D51" w:rsidRDefault="005446B2" w:rsidP="00D51521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01D51">
        <w:rPr>
          <w:rFonts w:asciiTheme="minorHAnsi" w:hAnsiTheme="minorHAnsi" w:cstheme="minorHAnsi"/>
          <w:iCs/>
          <w:sz w:val="22"/>
          <w:szCs w:val="22"/>
        </w:rPr>
        <w:t xml:space="preserve">wskazaniem w Rejestrze Interesów spraw, które mogą potencjalnie wpływać na bezstronność Członka Rady, </w:t>
      </w:r>
      <w:r w:rsidR="007933D6" w:rsidRPr="00101D51">
        <w:rPr>
          <w:rFonts w:asciiTheme="minorHAnsi" w:hAnsiTheme="minorHAnsi" w:cstheme="minorHAnsi"/>
          <w:iCs/>
          <w:sz w:val="22"/>
          <w:szCs w:val="22"/>
        </w:rPr>
        <w:t xml:space="preserve">np. </w:t>
      </w:r>
      <w:r w:rsidRPr="00101D51">
        <w:rPr>
          <w:rFonts w:asciiTheme="minorHAnsi" w:hAnsiTheme="minorHAnsi" w:cstheme="minorHAnsi"/>
          <w:iCs/>
          <w:sz w:val="22"/>
          <w:szCs w:val="22"/>
        </w:rPr>
        <w:t>w szczególności dotyczących stosunków rodzinnych, majątkowych, członkostwa w organizacjach społecznych, udziałach w spółkach, umowach, których stroną jest Członek Rady, a które wiążą się ze zobowiązaniami</w:t>
      </w:r>
      <w:r w:rsidR="007933D6" w:rsidRPr="00101D51">
        <w:rPr>
          <w:rFonts w:asciiTheme="minorHAnsi" w:hAnsiTheme="minorHAnsi" w:cstheme="minorHAnsi"/>
          <w:iCs/>
          <w:sz w:val="22"/>
          <w:szCs w:val="22"/>
        </w:rPr>
        <w:t xml:space="preserve">, w </w:t>
      </w:r>
      <w:r w:rsidR="00A55579" w:rsidRPr="00101D51">
        <w:rPr>
          <w:rFonts w:asciiTheme="minorHAnsi" w:hAnsiTheme="minorHAnsi" w:cstheme="minorHAnsi"/>
          <w:iCs/>
          <w:sz w:val="22"/>
          <w:szCs w:val="22"/>
        </w:rPr>
        <w:t>sytuacji, kiedy</w:t>
      </w:r>
      <w:r w:rsidR="007933D6" w:rsidRPr="00101D51">
        <w:rPr>
          <w:rFonts w:asciiTheme="minorHAnsi" w:hAnsiTheme="minorHAnsi" w:cstheme="minorHAnsi"/>
          <w:iCs/>
          <w:sz w:val="22"/>
          <w:szCs w:val="22"/>
        </w:rPr>
        <w:t xml:space="preserve"> członek organu decyzyjnego lub podmiot, który reprezentuje jest wnioskodawcą lub istnieje pomiędzy nimi stosunek podległości służbowej oraz w innych nie wymienionych tutaj przypadkach, które zostaną zidentyfikowane i określone przez biuro, zarząd lub radę</w:t>
      </w:r>
      <w:r w:rsidRPr="00101D51">
        <w:rPr>
          <w:rFonts w:asciiTheme="minorHAnsi" w:hAnsiTheme="minorHAnsi" w:cstheme="minorHAnsi"/>
          <w:iCs/>
          <w:sz w:val="22"/>
          <w:szCs w:val="22"/>
        </w:rPr>
        <w:t xml:space="preserve">; </w:t>
      </w:r>
    </w:p>
    <w:p w:rsidR="00340556" w:rsidRPr="00101D51" w:rsidRDefault="00340556" w:rsidP="00D51521">
      <w:pPr>
        <w:pStyle w:val="Akapitzlist"/>
        <w:numPr>
          <w:ilvl w:val="0"/>
          <w:numId w:val="34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iCs/>
          <w:sz w:val="22"/>
          <w:szCs w:val="22"/>
        </w:rPr>
        <w:t>wypełnieniem deklaracji poufności stanowią</w:t>
      </w:r>
      <w:r w:rsidR="00D14A15">
        <w:rPr>
          <w:rFonts w:asciiTheme="minorHAnsi" w:hAnsiTheme="minorHAnsi" w:cstheme="minorHAnsi"/>
          <w:iCs/>
          <w:sz w:val="22"/>
          <w:szCs w:val="22"/>
        </w:rPr>
        <w:t xml:space="preserve">cy załącznik nr 1 do regulaminu. </w:t>
      </w:r>
      <w:r w:rsidRPr="004E082C">
        <w:rPr>
          <w:rFonts w:asciiTheme="minorHAnsi" w:hAnsiTheme="minorHAnsi" w:cstheme="minorHAnsi"/>
          <w:iCs/>
          <w:sz w:val="22"/>
          <w:szCs w:val="22"/>
        </w:rPr>
        <w:t>Deklaracj</w:t>
      </w:r>
      <w:r w:rsidR="00D14A15">
        <w:rPr>
          <w:rFonts w:asciiTheme="minorHAnsi" w:hAnsiTheme="minorHAnsi" w:cstheme="minorHAnsi"/>
          <w:iCs/>
          <w:sz w:val="22"/>
          <w:szCs w:val="22"/>
        </w:rPr>
        <w:t xml:space="preserve">a poufności jest podpisywana w odniesieniu do </w:t>
      </w:r>
      <w:r w:rsidR="00D14A15" w:rsidRPr="00101D51">
        <w:rPr>
          <w:rFonts w:asciiTheme="minorHAnsi" w:hAnsiTheme="minorHAnsi" w:cstheme="minorHAnsi"/>
          <w:iCs/>
          <w:sz w:val="22"/>
          <w:szCs w:val="22"/>
        </w:rPr>
        <w:t>każde</w:t>
      </w:r>
      <w:r w:rsidR="00BA35E7" w:rsidRPr="00101D51">
        <w:rPr>
          <w:rFonts w:asciiTheme="minorHAnsi" w:hAnsiTheme="minorHAnsi" w:cstheme="minorHAnsi"/>
          <w:iCs/>
          <w:sz w:val="22"/>
          <w:szCs w:val="22"/>
        </w:rPr>
        <w:t>j</w:t>
      </w:r>
      <w:r w:rsidR="00D14A15" w:rsidRPr="00101D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A35E7" w:rsidRPr="00101D51">
        <w:rPr>
          <w:rFonts w:asciiTheme="minorHAnsi" w:hAnsiTheme="minorHAnsi" w:cstheme="minorHAnsi"/>
          <w:iCs/>
          <w:sz w:val="22"/>
          <w:szCs w:val="22"/>
        </w:rPr>
        <w:t xml:space="preserve">operacji </w:t>
      </w:r>
      <w:r w:rsidRPr="00101D51">
        <w:rPr>
          <w:rFonts w:asciiTheme="minorHAnsi" w:hAnsiTheme="minorHAnsi" w:cstheme="minorHAnsi"/>
          <w:iCs/>
          <w:sz w:val="22"/>
          <w:szCs w:val="22"/>
        </w:rPr>
        <w:t xml:space="preserve">i obowiązuje przez cały okres </w:t>
      </w:r>
      <w:r w:rsidR="00BA35E7" w:rsidRPr="00101D51">
        <w:rPr>
          <w:rFonts w:asciiTheme="minorHAnsi" w:hAnsiTheme="minorHAnsi" w:cstheme="minorHAnsi"/>
          <w:iCs/>
          <w:sz w:val="22"/>
          <w:szCs w:val="22"/>
        </w:rPr>
        <w:t>wdrażania LSR 2014-2020.</w:t>
      </w:r>
    </w:p>
    <w:p w:rsidR="005446B2" w:rsidRPr="00A57691" w:rsidRDefault="00601B07" w:rsidP="00D51521">
      <w:pPr>
        <w:pStyle w:val="Akapitzlist"/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</w:t>
      </w:r>
      <w:r w:rsidR="00340556" w:rsidRPr="004E082C">
        <w:rPr>
          <w:rFonts w:asciiTheme="minorHAnsi" w:hAnsiTheme="minorHAnsi" w:cstheme="minorHAnsi"/>
          <w:iCs/>
          <w:sz w:val="22"/>
          <w:szCs w:val="22"/>
        </w:rPr>
        <w:t>ypełnieniem deklaracji</w:t>
      </w:r>
      <w:r w:rsidR="00CE5332" w:rsidRPr="004E082C">
        <w:rPr>
          <w:rFonts w:asciiTheme="minorHAnsi" w:hAnsiTheme="minorHAnsi" w:cstheme="minorHAnsi"/>
          <w:iCs/>
          <w:sz w:val="22"/>
          <w:szCs w:val="22"/>
        </w:rPr>
        <w:t xml:space="preserve"> bezstronności </w:t>
      </w:r>
      <w:r w:rsidR="00CE5332" w:rsidRPr="004E082C">
        <w:rPr>
          <w:rFonts w:asciiTheme="minorHAnsi" w:hAnsiTheme="minorHAnsi" w:cstheme="minorHAnsi"/>
          <w:sz w:val="22"/>
          <w:szCs w:val="22"/>
        </w:rPr>
        <w:t>w stosunku do każdej operacji z osobna</w:t>
      </w:r>
      <w:r w:rsidR="00CE5332" w:rsidRPr="004E082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40556" w:rsidRPr="004E082C">
        <w:rPr>
          <w:rFonts w:asciiTheme="minorHAnsi" w:hAnsiTheme="minorHAnsi" w:cstheme="minorHAnsi"/>
          <w:iCs/>
          <w:sz w:val="22"/>
          <w:szCs w:val="22"/>
        </w:rPr>
        <w:t xml:space="preserve">przy okazji każdego naboru wniosków </w:t>
      </w:r>
      <w:r w:rsidR="005446B2" w:rsidRPr="004E082C">
        <w:rPr>
          <w:rFonts w:asciiTheme="minorHAnsi" w:hAnsiTheme="minorHAnsi" w:cstheme="minorHAnsi"/>
          <w:iCs/>
          <w:sz w:val="22"/>
          <w:szCs w:val="22"/>
        </w:rPr>
        <w:t xml:space="preserve">na formularzu stanowiącym </w:t>
      </w:r>
      <w:r w:rsidR="00CE5332" w:rsidRPr="004E082C">
        <w:rPr>
          <w:rFonts w:asciiTheme="minorHAnsi" w:hAnsiTheme="minorHAnsi" w:cstheme="minorHAnsi"/>
          <w:iCs/>
          <w:sz w:val="22"/>
          <w:szCs w:val="22"/>
        </w:rPr>
        <w:t>załącznik nr 2</w:t>
      </w:r>
      <w:r w:rsidR="005446B2" w:rsidRPr="004E082C">
        <w:rPr>
          <w:rFonts w:asciiTheme="minorHAnsi" w:hAnsiTheme="minorHAnsi" w:cstheme="minorHAnsi"/>
          <w:iCs/>
          <w:sz w:val="22"/>
          <w:szCs w:val="22"/>
        </w:rPr>
        <w:t xml:space="preserve"> do regulaminu.</w:t>
      </w:r>
    </w:p>
    <w:p w:rsidR="00A57691" w:rsidRPr="00A55579" w:rsidRDefault="00A57691" w:rsidP="00D51521">
      <w:pPr>
        <w:pStyle w:val="Akapitzlist"/>
        <w:numPr>
          <w:ilvl w:val="0"/>
          <w:numId w:val="34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55579">
        <w:rPr>
          <w:rFonts w:asciiTheme="minorHAnsi" w:hAnsiTheme="minorHAnsi" w:cstheme="minorHAnsi"/>
          <w:iCs/>
          <w:sz w:val="22"/>
          <w:szCs w:val="22"/>
        </w:rPr>
        <w:lastRenderedPageBreak/>
        <w:t>deklaracja bezstronności, z której wynika niemożność zachowania bezstronności przez członka rady w ocenie i wyborze operacji, wyłącza tego członka rady z oceny oraz z wyboru operacji.</w:t>
      </w:r>
    </w:p>
    <w:p w:rsidR="005446B2" w:rsidRPr="00A55579" w:rsidRDefault="005446B2" w:rsidP="00D23336">
      <w:pPr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55579">
        <w:rPr>
          <w:rFonts w:asciiTheme="minorHAnsi" w:hAnsiTheme="minorHAnsi" w:cstheme="minorHAnsi"/>
          <w:iCs/>
          <w:sz w:val="22"/>
          <w:szCs w:val="22"/>
        </w:rPr>
        <w:t>Deklaracje poufności</w:t>
      </w:r>
      <w:r w:rsidR="00340556" w:rsidRPr="00A55579">
        <w:rPr>
          <w:rFonts w:asciiTheme="minorHAnsi" w:hAnsiTheme="minorHAnsi" w:cstheme="minorHAnsi"/>
          <w:iCs/>
          <w:sz w:val="22"/>
          <w:szCs w:val="22"/>
        </w:rPr>
        <w:t xml:space="preserve"> i</w:t>
      </w:r>
      <w:r w:rsidRPr="00A55579">
        <w:rPr>
          <w:rFonts w:asciiTheme="minorHAnsi" w:hAnsiTheme="minorHAnsi" w:cstheme="minorHAnsi"/>
          <w:iCs/>
          <w:sz w:val="22"/>
          <w:szCs w:val="22"/>
        </w:rPr>
        <w:t xml:space="preserve"> bezstr</w:t>
      </w:r>
      <w:r w:rsidR="009E5B15" w:rsidRPr="00A55579">
        <w:rPr>
          <w:rFonts w:asciiTheme="minorHAnsi" w:hAnsiTheme="minorHAnsi" w:cstheme="minorHAnsi"/>
          <w:iCs/>
          <w:sz w:val="22"/>
          <w:szCs w:val="22"/>
        </w:rPr>
        <w:t>onno</w:t>
      </w:r>
      <w:r w:rsidR="00340556" w:rsidRPr="00A55579">
        <w:rPr>
          <w:rFonts w:asciiTheme="minorHAnsi" w:hAnsiTheme="minorHAnsi" w:cstheme="minorHAnsi"/>
          <w:iCs/>
          <w:sz w:val="22"/>
          <w:szCs w:val="22"/>
        </w:rPr>
        <w:t xml:space="preserve">ści, o których mowa w ust. 8 i </w:t>
      </w:r>
      <w:r w:rsidRPr="00A55579">
        <w:rPr>
          <w:rFonts w:asciiTheme="minorHAnsi" w:hAnsiTheme="minorHAnsi" w:cstheme="minorHAnsi"/>
          <w:iCs/>
          <w:sz w:val="22"/>
          <w:szCs w:val="22"/>
        </w:rPr>
        <w:t>są przechowywane w Biurze</w:t>
      </w:r>
      <w:r w:rsidR="00101D51" w:rsidRPr="00A55579">
        <w:rPr>
          <w:rFonts w:asciiTheme="minorHAnsi" w:hAnsiTheme="minorHAnsi" w:cstheme="minorHAnsi"/>
          <w:iCs/>
          <w:sz w:val="22"/>
          <w:szCs w:val="22"/>
        </w:rPr>
        <w:t>.</w:t>
      </w:r>
      <w:r w:rsidRPr="00A55579">
        <w:rPr>
          <w:rFonts w:asciiTheme="minorHAnsi" w:hAnsiTheme="minorHAnsi" w:cstheme="minorHAnsi"/>
          <w:iCs/>
          <w:sz w:val="22"/>
          <w:szCs w:val="22"/>
        </w:rPr>
        <w:t xml:space="preserve"> W przypadku, gdy przepisy prawa wymagają udostępnienia oryginałów deklaracji poufności i bezstronności organom administracji, Biuro sporządza na własny użytek kopie tych deklaracji.</w:t>
      </w:r>
    </w:p>
    <w:p w:rsidR="005446B2" w:rsidRPr="00A55579" w:rsidRDefault="005446B2" w:rsidP="00D23336">
      <w:pPr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55579">
        <w:rPr>
          <w:rFonts w:asciiTheme="minorHAnsi" w:hAnsiTheme="minorHAnsi" w:cstheme="minorHAnsi"/>
          <w:iCs/>
          <w:sz w:val="22"/>
          <w:szCs w:val="22"/>
        </w:rPr>
        <w:t>Informacje zawarte w Re</w:t>
      </w:r>
      <w:r w:rsidR="00340556" w:rsidRPr="00A55579">
        <w:rPr>
          <w:rFonts w:asciiTheme="minorHAnsi" w:hAnsiTheme="minorHAnsi" w:cstheme="minorHAnsi"/>
          <w:iCs/>
          <w:sz w:val="22"/>
          <w:szCs w:val="22"/>
        </w:rPr>
        <w:t xml:space="preserve">jestrze Interesów, powinny być </w:t>
      </w:r>
      <w:r w:rsidRPr="00A55579">
        <w:rPr>
          <w:rFonts w:asciiTheme="minorHAnsi" w:hAnsiTheme="minorHAnsi" w:cstheme="minorHAnsi"/>
          <w:iCs/>
          <w:sz w:val="22"/>
          <w:szCs w:val="22"/>
        </w:rPr>
        <w:t>aktualizowane</w:t>
      </w:r>
      <w:r w:rsidR="00340556" w:rsidRPr="00A55579">
        <w:rPr>
          <w:rFonts w:asciiTheme="minorHAnsi" w:hAnsiTheme="minorHAnsi" w:cstheme="minorHAnsi"/>
          <w:iCs/>
          <w:sz w:val="22"/>
          <w:szCs w:val="22"/>
        </w:rPr>
        <w:t xml:space="preserve"> na bieżąco</w:t>
      </w:r>
      <w:r w:rsidRPr="00A55579">
        <w:rPr>
          <w:rFonts w:asciiTheme="minorHAnsi" w:hAnsiTheme="minorHAnsi" w:cstheme="minorHAnsi"/>
          <w:iCs/>
          <w:sz w:val="22"/>
          <w:szCs w:val="22"/>
        </w:rPr>
        <w:t xml:space="preserve"> przez każdego Członka Rady lub przez Zarząd, który posiada informacje dotyczące okoliczności mogących wpływać na b</w:t>
      </w:r>
      <w:r w:rsidR="00D14A15" w:rsidRPr="00A55579">
        <w:rPr>
          <w:rFonts w:asciiTheme="minorHAnsi" w:hAnsiTheme="minorHAnsi" w:cstheme="minorHAnsi"/>
          <w:iCs/>
          <w:sz w:val="22"/>
          <w:szCs w:val="22"/>
        </w:rPr>
        <w:t>ezstronność danego Członka Rady oraz sprawdzane i aktualizowane przed każdym posiedzeniem i oceną wniosków.</w:t>
      </w:r>
    </w:p>
    <w:p w:rsidR="005446B2" w:rsidRPr="00A55579" w:rsidRDefault="005446B2" w:rsidP="00D23336">
      <w:pPr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55579">
        <w:rPr>
          <w:rFonts w:asciiTheme="minorHAnsi" w:hAnsiTheme="minorHAnsi" w:cstheme="minorHAnsi"/>
          <w:iCs/>
          <w:sz w:val="22"/>
          <w:szCs w:val="22"/>
        </w:rPr>
        <w:t>Zarząd przygotowuje wzór Rejestru Interesów. Rejestr Interesów, przechowywany jest w Biurze. Dostęp do informacji zawartych w Rejestrze Interesów mają wyłącznie członkowie Zarządu, Przewodniczący Rady lub inn</w:t>
      </w:r>
      <w:r w:rsidR="00D77B8A" w:rsidRPr="00A55579">
        <w:rPr>
          <w:rFonts w:asciiTheme="minorHAnsi" w:hAnsiTheme="minorHAnsi" w:cstheme="minorHAnsi"/>
          <w:iCs/>
          <w:sz w:val="22"/>
          <w:szCs w:val="22"/>
        </w:rPr>
        <w:t>y członek Rady,</w:t>
      </w:r>
      <w:r w:rsidRPr="00A55579">
        <w:rPr>
          <w:rFonts w:asciiTheme="minorHAnsi" w:hAnsiTheme="minorHAnsi" w:cstheme="minorHAnsi"/>
          <w:iCs/>
          <w:sz w:val="22"/>
          <w:szCs w:val="22"/>
        </w:rPr>
        <w:t xml:space="preserve"> wyznaczeni pracownicy Biura oraz osoby lub organy, które na podstawie odrębnych przepisów prawa powszechnie obowiązującego są uprawnione do badania prawidłowości oceny wniosków dokonanej przez Radę.</w:t>
      </w:r>
      <w:r w:rsidRPr="00A5557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2FF7" w:rsidRPr="00A55579" w:rsidRDefault="00752FF7" w:rsidP="00D23336">
      <w:pPr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A55579">
        <w:rPr>
          <w:rFonts w:asciiTheme="minorHAnsi" w:hAnsiTheme="minorHAnsi" w:cstheme="minorHAnsi"/>
          <w:sz w:val="22"/>
          <w:szCs w:val="22"/>
        </w:rPr>
        <w:t>Rejestr interesów stanowi narzędzie pomocnicze pozwalające zapewnić bezstronność oceny i wyboru, ale jego prowadzenie nie zwalnia członków organu decyzyjnego z obowiązku wypełniania pisemnych deklaracji bezstronności w stosunku do każdej operacji będącej przedmiotem oceny, wyboru i każdego wnioskodawcy.</w:t>
      </w:r>
    </w:p>
    <w:p w:rsidR="002F7501" w:rsidRPr="00747981" w:rsidRDefault="002F7501" w:rsidP="00D23336">
      <w:pPr>
        <w:numPr>
          <w:ilvl w:val="0"/>
          <w:numId w:val="20"/>
        </w:numPr>
        <w:ind w:left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Weryfikacja powiązań osobowych i kapitałowych członków Rady LGD z wnioskodawcami prowadzona będzie przy użyciu dostępnych baz danych</w:t>
      </w:r>
      <w:r w:rsidR="00314A2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314A2A" w:rsidRPr="00E34F55">
        <w:rPr>
          <w:rFonts w:asciiTheme="minorHAnsi" w:hAnsiTheme="minorHAnsi" w:cstheme="minorHAnsi"/>
          <w:color w:val="00B050"/>
          <w:sz w:val="22"/>
          <w:szCs w:val="22"/>
        </w:rPr>
        <w:t xml:space="preserve">tj. </w:t>
      </w:r>
      <w:proofErr w:type="spellStart"/>
      <w:r w:rsidR="00314A2A" w:rsidRPr="00E34F55">
        <w:rPr>
          <w:rFonts w:asciiTheme="minorHAnsi" w:hAnsiTheme="minorHAnsi" w:cstheme="minorHAnsi"/>
          <w:color w:val="00B050"/>
          <w:sz w:val="22"/>
          <w:szCs w:val="22"/>
        </w:rPr>
        <w:t>CEiDG</w:t>
      </w:r>
      <w:proofErr w:type="spellEnd"/>
      <w:r w:rsidR="00314A2A" w:rsidRPr="00E34F55">
        <w:rPr>
          <w:rFonts w:asciiTheme="minorHAnsi" w:hAnsiTheme="minorHAnsi" w:cstheme="minorHAnsi"/>
          <w:color w:val="00B050"/>
          <w:sz w:val="22"/>
          <w:szCs w:val="22"/>
        </w:rPr>
        <w:t xml:space="preserve"> oraz KRS</w:t>
      </w:r>
      <w:r w:rsidRPr="00E34F55">
        <w:rPr>
          <w:rFonts w:asciiTheme="minorHAnsi" w:hAnsiTheme="minorHAnsi" w:cstheme="minorHAnsi"/>
          <w:color w:val="00B05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FF0000"/>
          <w:sz w:val="22"/>
          <w:szCs w:val="22"/>
        </w:rPr>
        <w:t>a wynik weryfikacji przechowywany będzie w Biurze.</w:t>
      </w:r>
    </w:p>
    <w:p w:rsidR="005446B2" w:rsidRPr="004E082C" w:rsidRDefault="00B8632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5</w:t>
      </w:r>
    </w:p>
    <w:p w:rsidR="005446B2" w:rsidRPr="004E082C" w:rsidRDefault="005446B2" w:rsidP="00D23336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Członkowie Rady maj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4E082C">
        <w:rPr>
          <w:rFonts w:asciiTheme="minorHAnsi" w:hAnsiTheme="minorHAnsi" w:cstheme="minorHAnsi"/>
          <w:sz w:val="22"/>
          <w:szCs w:val="22"/>
        </w:rPr>
        <w:t>obowi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zek uczestniczenia w posiedzeniach Rady.</w:t>
      </w:r>
    </w:p>
    <w:p w:rsidR="005446B2" w:rsidRPr="004E082C" w:rsidRDefault="005446B2" w:rsidP="00D23336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W razie niemo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4E082C">
        <w:rPr>
          <w:rFonts w:asciiTheme="minorHAnsi" w:hAnsiTheme="minorHAnsi" w:cstheme="minorHAnsi"/>
          <w:sz w:val="22"/>
          <w:szCs w:val="22"/>
        </w:rPr>
        <w:t>no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4E082C">
        <w:rPr>
          <w:rFonts w:asciiTheme="minorHAnsi" w:hAnsiTheme="minorHAnsi" w:cstheme="minorHAnsi"/>
          <w:sz w:val="22"/>
          <w:szCs w:val="22"/>
        </w:rPr>
        <w:t>ci wzi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4E082C">
        <w:rPr>
          <w:rFonts w:asciiTheme="minorHAnsi" w:hAnsiTheme="minorHAnsi" w:cstheme="minorHAnsi"/>
          <w:sz w:val="22"/>
          <w:szCs w:val="22"/>
        </w:rPr>
        <w:t>cia udziału w posiedzeniu Rady, Członek Rady zawiadamia o tym fakcie przed terminem posiedzenia 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cego Rady, a nast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4E082C">
        <w:rPr>
          <w:rFonts w:asciiTheme="minorHAnsi" w:hAnsiTheme="minorHAnsi" w:cstheme="minorHAnsi"/>
          <w:sz w:val="22"/>
          <w:szCs w:val="22"/>
        </w:rPr>
        <w:t>pnie jest obowi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zany w ci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gu 7 dni usprawiedliwi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4E082C">
        <w:rPr>
          <w:rFonts w:asciiTheme="minorHAnsi" w:hAnsiTheme="minorHAnsi" w:cstheme="minorHAnsi"/>
          <w:sz w:val="22"/>
          <w:szCs w:val="22"/>
        </w:rPr>
        <w:t>w formie pisemnej swoj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4E082C">
        <w:rPr>
          <w:rFonts w:asciiTheme="minorHAnsi" w:hAnsiTheme="minorHAnsi" w:cstheme="minorHAnsi"/>
          <w:sz w:val="22"/>
          <w:szCs w:val="22"/>
        </w:rPr>
        <w:t>nieobecno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4E082C">
        <w:rPr>
          <w:rFonts w:asciiTheme="minorHAnsi" w:hAnsiTheme="minorHAnsi" w:cstheme="minorHAnsi"/>
          <w:sz w:val="22"/>
          <w:szCs w:val="22"/>
        </w:rPr>
        <w:t>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cemu R</w:t>
      </w:r>
      <w:bookmarkStart w:id="0" w:name="_GoBack"/>
      <w:bookmarkEnd w:id="0"/>
      <w:r w:rsidRPr="004E082C">
        <w:rPr>
          <w:rFonts w:asciiTheme="minorHAnsi" w:hAnsiTheme="minorHAnsi" w:cstheme="minorHAnsi"/>
          <w:sz w:val="22"/>
          <w:szCs w:val="22"/>
        </w:rPr>
        <w:t>ady.</w:t>
      </w:r>
    </w:p>
    <w:p w:rsidR="005446B2" w:rsidRPr="004E082C" w:rsidRDefault="005446B2" w:rsidP="00D23336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Za przyczyny usprawiedliwiaj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 xml:space="preserve">ce 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nieobecność</w:t>
      </w:r>
      <w:r w:rsidRPr="004E082C">
        <w:rPr>
          <w:rFonts w:asciiTheme="minorHAnsi" w:hAnsiTheme="minorHAnsi" w:cstheme="minorHAnsi"/>
          <w:sz w:val="22"/>
          <w:szCs w:val="22"/>
        </w:rPr>
        <w:t xml:space="preserve"> Członka Rady na jej posiedzeniu uwa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4E082C">
        <w:rPr>
          <w:rFonts w:asciiTheme="minorHAnsi" w:hAnsiTheme="minorHAnsi" w:cstheme="minorHAnsi"/>
          <w:sz w:val="22"/>
          <w:szCs w:val="22"/>
        </w:rPr>
        <w:t>a si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4E082C">
        <w:rPr>
          <w:rFonts w:asciiTheme="minorHAnsi" w:hAnsiTheme="minorHAnsi" w:cstheme="minorHAnsi"/>
          <w:sz w:val="22"/>
          <w:szCs w:val="22"/>
        </w:rPr>
        <w:t>:</w:t>
      </w:r>
    </w:p>
    <w:p w:rsidR="005446B2" w:rsidRPr="004E082C" w:rsidRDefault="005446B2" w:rsidP="00E310F8">
      <w:pPr>
        <w:numPr>
          <w:ilvl w:val="0"/>
          <w:numId w:val="35"/>
        </w:numPr>
        <w:ind w:left="142"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chorob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ę,</w:t>
      </w:r>
    </w:p>
    <w:p w:rsidR="005446B2" w:rsidRPr="004E082C" w:rsidRDefault="005446B2" w:rsidP="00E310F8">
      <w:pPr>
        <w:numPr>
          <w:ilvl w:val="0"/>
          <w:numId w:val="35"/>
        </w:num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podró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ż </w:t>
      </w:r>
      <w:r w:rsidRPr="004E082C">
        <w:rPr>
          <w:rFonts w:asciiTheme="minorHAnsi" w:hAnsiTheme="minorHAnsi" w:cstheme="minorHAnsi"/>
          <w:sz w:val="22"/>
          <w:szCs w:val="22"/>
        </w:rPr>
        <w:t>słu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4E082C">
        <w:rPr>
          <w:rFonts w:asciiTheme="minorHAnsi" w:hAnsiTheme="minorHAnsi" w:cstheme="minorHAnsi"/>
          <w:sz w:val="22"/>
          <w:szCs w:val="22"/>
        </w:rPr>
        <w:t>bow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,</w:t>
      </w:r>
    </w:p>
    <w:p w:rsidR="005446B2" w:rsidRPr="004E082C" w:rsidRDefault="005446B2" w:rsidP="00E310F8">
      <w:pPr>
        <w:numPr>
          <w:ilvl w:val="0"/>
          <w:numId w:val="35"/>
        </w:numPr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inne prawnie lub losowo uzasadnione przeszkody.</w:t>
      </w:r>
    </w:p>
    <w:p w:rsidR="00D23336" w:rsidRPr="00D14A15" w:rsidRDefault="005446B2" w:rsidP="00D14A15">
      <w:pPr>
        <w:numPr>
          <w:ilvl w:val="0"/>
          <w:numId w:val="1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Nieusprawiedliwiona nieobecność stanowi podstawę do wystąpienia przez Przewodniczącego Rady do Walnego Zebrania Członków z wnioskiem o odwołanie niewywiązującego się ze swoich obowiązków Członka Rady. </w:t>
      </w:r>
    </w:p>
    <w:p w:rsidR="005446B2" w:rsidRPr="004E082C" w:rsidRDefault="00B8632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6</w:t>
      </w:r>
    </w:p>
    <w:p w:rsidR="005446B2" w:rsidRPr="004E082C" w:rsidRDefault="005446B2" w:rsidP="00D23336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4E082C">
        <w:rPr>
          <w:rFonts w:asciiTheme="minorHAnsi" w:hAnsiTheme="minorHAnsi" w:cstheme="minorHAnsi"/>
          <w:sz w:val="22"/>
          <w:szCs w:val="22"/>
        </w:rPr>
        <w:t>Członkom Rady w okresie sprawowania funkcji p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>rzysługuje wynagrodzeni</w:t>
      </w:r>
      <w:r w:rsidR="000B3DDC" w:rsidRPr="004E082C">
        <w:rPr>
          <w:rFonts w:asciiTheme="minorHAnsi" w:hAnsiTheme="minorHAnsi" w:cstheme="minorHAnsi"/>
          <w:color w:val="000000"/>
          <w:sz w:val="22"/>
          <w:szCs w:val="22"/>
        </w:rPr>
        <w:t>e za udział w posiedzeniu Rady dotyczących danego naboru.</w:t>
      </w:r>
    </w:p>
    <w:p w:rsidR="005446B2" w:rsidRPr="004E082C" w:rsidRDefault="005446B2" w:rsidP="00D23336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Przewodnicz</w:t>
      </w:r>
      <w:r w:rsidRPr="004E082C">
        <w:rPr>
          <w:rFonts w:asciiTheme="minorHAnsi" w:eastAsia="TimesNewRoman" w:hAnsiTheme="minorHAnsi" w:cstheme="minorHAnsi"/>
          <w:color w:val="000000"/>
          <w:sz w:val="22"/>
          <w:szCs w:val="22"/>
        </w:rPr>
        <w:t>ą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>cemu Rady, bądź w przypadku jego nieob</w:t>
      </w:r>
      <w:r w:rsidR="00340556" w:rsidRPr="004E082C">
        <w:rPr>
          <w:rFonts w:asciiTheme="minorHAnsi" w:hAnsiTheme="minorHAnsi" w:cstheme="minorHAnsi"/>
          <w:color w:val="000000"/>
          <w:sz w:val="22"/>
          <w:szCs w:val="22"/>
        </w:rPr>
        <w:t>ecności na posiedzeniu Zastępcy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Przewodniczącego Rady, lub wybranego członka Rady - w przypadku nieobecn</w:t>
      </w:r>
      <w:r w:rsidR="00834B29" w:rsidRPr="004E082C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A55579">
        <w:rPr>
          <w:rFonts w:asciiTheme="minorHAnsi" w:hAnsiTheme="minorHAnsi" w:cstheme="minorHAnsi"/>
          <w:color w:val="000000"/>
          <w:sz w:val="22"/>
          <w:szCs w:val="22"/>
        </w:rPr>
        <w:t>ści Przewodniczącego i Zastępcy</w:t>
      </w:r>
      <w:r w:rsidR="00A55579"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- kierującemu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pracami Rady przysługuje zwiększone wynagrodzenie za udział w posiedzeniu Rady.</w:t>
      </w:r>
    </w:p>
    <w:p w:rsidR="000B3DDC" w:rsidRPr="004E082C" w:rsidRDefault="005446B2" w:rsidP="00D23336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Wysoko</w:t>
      </w:r>
      <w:r w:rsidRPr="004E082C">
        <w:rPr>
          <w:rFonts w:asciiTheme="minorHAnsi" w:eastAsia="TimesNewRoman" w:hAnsiTheme="minorHAnsi" w:cstheme="minorHAnsi"/>
          <w:color w:val="000000"/>
          <w:sz w:val="22"/>
          <w:szCs w:val="22"/>
        </w:rPr>
        <w:t>ść wynagrodzenia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za udział </w:t>
      </w:r>
      <w:r w:rsidR="000B3DDC" w:rsidRPr="004E082C">
        <w:rPr>
          <w:rFonts w:asciiTheme="minorHAnsi" w:hAnsiTheme="minorHAnsi" w:cstheme="minorHAnsi"/>
          <w:color w:val="000000"/>
          <w:sz w:val="22"/>
          <w:szCs w:val="22"/>
        </w:rPr>
        <w:t>w posiedzeniu Rady ustala Walne Zebranie Członków.</w:t>
      </w:r>
    </w:p>
    <w:p w:rsidR="005446B2" w:rsidRPr="004E082C" w:rsidRDefault="005446B2" w:rsidP="00D23336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W przypadku spóźnienia lub wcze</w:t>
      </w:r>
      <w:r w:rsidRPr="004E082C">
        <w:rPr>
          <w:rFonts w:asciiTheme="minorHAnsi" w:eastAsia="TimesNewRoman" w:hAnsiTheme="minorHAnsi" w:cstheme="minorHAnsi"/>
          <w:color w:val="000000"/>
          <w:sz w:val="22"/>
          <w:szCs w:val="22"/>
        </w:rPr>
        <w:t>ś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>niejszego opuszczenia posiedzenia przez Członka Rady, wynagrodzenie za udział w tym posiedzeniu ulega obni</w:t>
      </w:r>
      <w:r w:rsidRPr="004E082C">
        <w:rPr>
          <w:rFonts w:asciiTheme="minorHAnsi" w:eastAsia="TimesNewRoman" w:hAnsiTheme="minorHAnsi" w:cstheme="minorHAnsi"/>
          <w:color w:val="000000"/>
          <w:sz w:val="22"/>
          <w:szCs w:val="22"/>
        </w:rPr>
        <w:t>ż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>eniu o 50%.</w:t>
      </w:r>
    </w:p>
    <w:p w:rsidR="005446B2" w:rsidRPr="004E082C" w:rsidRDefault="005446B2" w:rsidP="00D23336">
      <w:pPr>
        <w:numPr>
          <w:ilvl w:val="0"/>
          <w:numId w:val="3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Wynagrodzenie za udział w posiedzeniu Rady wypłacane jest w terminie 21 dni po ka</w:t>
      </w:r>
      <w:r w:rsidRPr="004E082C">
        <w:rPr>
          <w:rFonts w:asciiTheme="minorHAnsi" w:eastAsia="TimesNewRoman" w:hAnsiTheme="minorHAnsi" w:cstheme="minorHAnsi"/>
          <w:color w:val="000000"/>
          <w:sz w:val="22"/>
          <w:szCs w:val="22"/>
        </w:rPr>
        <w:t>ż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>dym posiedzeniu</w:t>
      </w:r>
      <w:r w:rsidRPr="004E082C">
        <w:rPr>
          <w:rFonts w:asciiTheme="minorHAnsi" w:hAnsiTheme="minorHAnsi" w:cstheme="minorHAnsi"/>
          <w:sz w:val="22"/>
          <w:szCs w:val="22"/>
        </w:rPr>
        <w:t>, na indywidualne konta uczestników posiedzenia bez względu na to, czy reprezentują osobę fizyczną czy też prawną.</w:t>
      </w:r>
    </w:p>
    <w:p w:rsidR="005446B2" w:rsidRPr="004E082C" w:rsidRDefault="00B8632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7</w:t>
      </w:r>
    </w:p>
    <w:p w:rsidR="005446B2" w:rsidRPr="004E082C" w:rsidRDefault="005446B2" w:rsidP="006E0408">
      <w:pPr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Bieżąca obsługa prac Rady należy do Biu</w:t>
      </w:r>
      <w:r w:rsidR="000817F1" w:rsidRPr="004E082C">
        <w:rPr>
          <w:rFonts w:asciiTheme="minorHAnsi" w:hAnsiTheme="minorHAnsi" w:cstheme="minorHAnsi"/>
          <w:sz w:val="22"/>
          <w:szCs w:val="22"/>
        </w:rPr>
        <w:t>ra.</w:t>
      </w:r>
    </w:p>
    <w:p w:rsidR="00B86326" w:rsidRPr="004E082C" w:rsidRDefault="00B86326" w:rsidP="00807AA0">
      <w:pPr>
        <w:rPr>
          <w:rFonts w:asciiTheme="minorHAnsi" w:hAnsiTheme="minorHAnsi" w:cstheme="minorHAnsi"/>
          <w:sz w:val="22"/>
          <w:szCs w:val="22"/>
        </w:rPr>
      </w:pPr>
    </w:p>
    <w:p w:rsidR="005446B2" w:rsidRPr="004E082C" w:rsidRDefault="005446B2" w:rsidP="00D2333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E082C">
        <w:rPr>
          <w:rFonts w:asciiTheme="minorHAnsi" w:hAnsiTheme="minorHAnsi" w:cstheme="minorHAnsi"/>
          <w:b/>
          <w:bCs/>
          <w:sz w:val="22"/>
          <w:szCs w:val="22"/>
        </w:rPr>
        <w:t>ROZDZIAŁ III</w:t>
      </w:r>
    </w:p>
    <w:p w:rsidR="005446B2" w:rsidRPr="004E082C" w:rsidRDefault="00D2333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Przewodniczący Rady</w:t>
      </w:r>
    </w:p>
    <w:p w:rsidR="004E082C" w:rsidRDefault="004E082C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E5B15" w:rsidRPr="004E082C" w:rsidRDefault="00B86326" w:rsidP="000D2D5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8</w:t>
      </w:r>
    </w:p>
    <w:p w:rsidR="005446B2" w:rsidRPr="004E082C" w:rsidRDefault="005446B2" w:rsidP="00D23336">
      <w:pPr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cy oraz</w:t>
      </w:r>
      <w:r w:rsidR="00834B29"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Zastępcy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Przewodniczącego Rady są wybierani na pierwszym posiedzeniu Rady z zachowaniem postanowień </w:t>
      </w:r>
      <w:r w:rsidR="00834B29" w:rsidRPr="004E082C">
        <w:rPr>
          <w:rFonts w:asciiTheme="minorHAnsi" w:hAnsiTheme="minorHAnsi" w:cstheme="minorHAnsi"/>
          <w:sz w:val="22"/>
          <w:szCs w:val="22"/>
        </w:rPr>
        <w:t>§ 25</w:t>
      </w:r>
      <w:r w:rsidRPr="004E082C">
        <w:rPr>
          <w:rFonts w:asciiTheme="minorHAnsi" w:hAnsiTheme="minorHAnsi" w:cstheme="minorHAnsi"/>
          <w:sz w:val="22"/>
          <w:szCs w:val="22"/>
        </w:rPr>
        <w:t xml:space="preserve"> ust. 5 statutu.</w:t>
      </w:r>
    </w:p>
    <w:p w:rsidR="005446B2" w:rsidRPr="004E082C" w:rsidRDefault="00B8632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9</w:t>
      </w:r>
    </w:p>
    <w:p w:rsidR="005446B2" w:rsidRPr="004E082C" w:rsidRDefault="005446B2" w:rsidP="00D23336">
      <w:pPr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cy Rady organizuje prac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e </w:t>
      </w:r>
      <w:r w:rsidRPr="004E082C">
        <w:rPr>
          <w:rFonts w:asciiTheme="minorHAnsi" w:hAnsiTheme="minorHAnsi" w:cstheme="minorHAnsi"/>
          <w:sz w:val="22"/>
          <w:szCs w:val="22"/>
        </w:rPr>
        <w:t>Rady i przewodniczy posiedzeniom Rady, w szczególności:</w:t>
      </w:r>
    </w:p>
    <w:p w:rsidR="005446B2" w:rsidRPr="004E082C" w:rsidRDefault="005446B2" w:rsidP="00834B29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zwołuje, otwiera, prowadzi i zamyka posiedzenia Rady;</w:t>
      </w:r>
    </w:p>
    <w:p w:rsidR="005446B2" w:rsidRPr="004E082C" w:rsidRDefault="005446B2" w:rsidP="00834B29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określa narzędzie wyboru operacji (papierowe lub elektroniczne); </w:t>
      </w:r>
    </w:p>
    <w:p w:rsidR="005446B2" w:rsidRDefault="005446B2" w:rsidP="00834B29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sprawdza, na podstawie Rejestru Interesów prowadzonego przez Biuro oraz na podstawie deklaracji bezstronności złożonych przez Członków Rady, czy na danym posiedzeniu Rady nie zostaną poddane pod głosowanie wnioski, z </w:t>
      </w:r>
      <w:r w:rsidR="00A55579" w:rsidRPr="004E082C">
        <w:rPr>
          <w:rFonts w:asciiTheme="minorHAnsi" w:hAnsiTheme="minorHAnsi" w:cstheme="minorHAnsi"/>
          <w:sz w:val="22"/>
          <w:szCs w:val="22"/>
        </w:rPr>
        <w:t>oceny, których</w:t>
      </w:r>
      <w:r w:rsidRPr="004E082C">
        <w:rPr>
          <w:rFonts w:asciiTheme="minorHAnsi" w:hAnsiTheme="minorHAnsi" w:cstheme="minorHAnsi"/>
          <w:sz w:val="22"/>
          <w:szCs w:val="22"/>
        </w:rPr>
        <w:t xml:space="preserve"> Członek Rady powinien zostać wyłączony;</w:t>
      </w:r>
    </w:p>
    <w:p w:rsidR="000D2D58" w:rsidRPr="004E082C" w:rsidRDefault="000D2D58" w:rsidP="00834B29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ustala 3-sobowe składy członków Rady oceniające złożone wnioski;</w:t>
      </w:r>
    </w:p>
    <w:p w:rsidR="005446B2" w:rsidRPr="004E082C" w:rsidRDefault="005446B2" w:rsidP="00834B29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lastRenderedPageBreak/>
        <w:t xml:space="preserve">przekazuje do Biura uchwały podjęte przez Radę, które dotyczą oceny wniosków wraz ze wszystkimi dokumentami związanymi z </w:t>
      </w:r>
      <w:r w:rsidRPr="000D2D58">
        <w:rPr>
          <w:rFonts w:asciiTheme="minorHAnsi" w:hAnsiTheme="minorHAnsi" w:cstheme="minorHAnsi"/>
          <w:sz w:val="22"/>
          <w:szCs w:val="22"/>
        </w:rPr>
        <w:t>procedurą oceny wniosków</w:t>
      </w:r>
      <w:r w:rsidRPr="004E082C">
        <w:rPr>
          <w:rFonts w:asciiTheme="minorHAnsi" w:hAnsiTheme="minorHAnsi" w:cstheme="minorHAnsi"/>
          <w:sz w:val="22"/>
          <w:szCs w:val="22"/>
        </w:rPr>
        <w:t xml:space="preserve"> w celu podjęcia dalszych czynności związanych z naborem wniosków.</w:t>
      </w:r>
    </w:p>
    <w:p w:rsidR="005446B2" w:rsidRPr="004E082C" w:rsidRDefault="00834B29" w:rsidP="00834B29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występuje, w razie konieczności</w:t>
      </w:r>
      <w:r w:rsidR="005446B2" w:rsidRPr="004E082C">
        <w:rPr>
          <w:rFonts w:asciiTheme="minorHAnsi" w:hAnsiTheme="minorHAnsi" w:cstheme="minorHAnsi"/>
          <w:sz w:val="22"/>
          <w:szCs w:val="22"/>
        </w:rPr>
        <w:t xml:space="preserve"> do Walnego Zebrania Członków, z</w:t>
      </w:r>
      <w:r w:rsidR="00E11005" w:rsidRPr="004E082C">
        <w:rPr>
          <w:rFonts w:asciiTheme="minorHAnsi" w:hAnsiTheme="minorHAnsi" w:cstheme="minorHAnsi"/>
          <w:sz w:val="22"/>
          <w:szCs w:val="22"/>
        </w:rPr>
        <w:t xml:space="preserve"> wnioskami, o których mowa w § 5</w:t>
      </w:r>
      <w:r w:rsidR="005446B2" w:rsidRPr="004E082C">
        <w:rPr>
          <w:rFonts w:asciiTheme="minorHAnsi" w:hAnsiTheme="minorHAnsi" w:cstheme="minorHAnsi"/>
          <w:sz w:val="22"/>
          <w:szCs w:val="22"/>
        </w:rPr>
        <w:t xml:space="preserve"> ust. 4;</w:t>
      </w:r>
    </w:p>
    <w:p w:rsidR="005446B2" w:rsidRPr="004E082C" w:rsidRDefault="005446B2" w:rsidP="00834B29">
      <w:pPr>
        <w:numPr>
          <w:ilvl w:val="0"/>
          <w:numId w:val="3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występuje do Zarządu z wnioskiem o zainicjowanie działań zmierzających do zmiany procedur, kryteriów oceny operacji albo kryteriów oceny </w:t>
      </w:r>
      <w:proofErr w:type="spellStart"/>
      <w:r w:rsidRPr="004E082C">
        <w:rPr>
          <w:rFonts w:asciiTheme="minorHAnsi" w:hAnsiTheme="minorHAnsi" w:cstheme="minorHAnsi"/>
          <w:sz w:val="22"/>
          <w:szCs w:val="22"/>
        </w:rPr>
        <w:t>grantobiorców</w:t>
      </w:r>
      <w:proofErr w:type="spellEnd"/>
      <w:r w:rsidRPr="004E082C">
        <w:rPr>
          <w:rFonts w:asciiTheme="minorHAnsi" w:hAnsiTheme="minorHAnsi" w:cstheme="minorHAnsi"/>
          <w:sz w:val="22"/>
          <w:szCs w:val="22"/>
        </w:rPr>
        <w:t xml:space="preserve"> lub innych dokumentów dotyczących funkcjonowania Rady, których stosowanie rodzi problemy lub wątpliwości Członków Rady.</w:t>
      </w:r>
    </w:p>
    <w:p w:rsidR="005446B2" w:rsidRPr="004E082C" w:rsidRDefault="005446B2" w:rsidP="00D23336">
      <w:pPr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Pełni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 sw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4E082C">
        <w:rPr>
          <w:rFonts w:asciiTheme="minorHAnsi" w:hAnsiTheme="minorHAnsi" w:cstheme="minorHAnsi"/>
          <w:sz w:val="22"/>
          <w:szCs w:val="22"/>
        </w:rPr>
        <w:t>funkcj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4E082C">
        <w:rPr>
          <w:rFonts w:asciiTheme="minorHAnsi" w:hAnsiTheme="minorHAnsi" w:cstheme="minorHAnsi"/>
          <w:sz w:val="22"/>
          <w:szCs w:val="22"/>
        </w:rPr>
        <w:t>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cy Rady współpracuje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4E082C">
        <w:rPr>
          <w:rFonts w:asciiTheme="minorHAnsi" w:hAnsiTheme="minorHAnsi" w:cstheme="minorHAnsi"/>
          <w:sz w:val="22"/>
          <w:szCs w:val="22"/>
        </w:rPr>
        <w:t>z Zarz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dem oraz Biurem oraz korzysta z ich pomocy.</w:t>
      </w:r>
    </w:p>
    <w:p w:rsidR="00807AA0" w:rsidRPr="0045426D" w:rsidRDefault="005446B2" w:rsidP="00834B29">
      <w:pPr>
        <w:numPr>
          <w:ilvl w:val="0"/>
          <w:numId w:val="4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5426D">
        <w:rPr>
          <w:rFonts w:asciiTheme="minorHAnsi" w:hAnsiTheme="minorHAnsi" w:cstheme="minorHAnsi"/>
          <w:color w:val="000000"/>
          <w:sz w:val="22"/>
          <w:szCs w:val="22"/>
        </w:rPr>
        <w:t xml:space="preserve">W razie niemożności wykonywania przez Przewodniczącego Rady swoich funkcji, jego obowiązki przejmuje </w:t>
      </w:r>
      <w:r w:rsidR="00834B29" w:rsidRPr="0045426D">
        <w:rPr>
          <w:rFonts w:asciiTheme="minorHAnsi" w:hAnsiTheme="minorHAnsi" w:cstheme="minorHAnsi"/>
          <w:color w:val="000000"/>
          <w:sz w:val="22"/>
          <w:szCs w:val="22"/>
        </w:rPr>
        <w:t>jeden z Zastępców</w:t>
      </w:r>
      <w:r w:rsidRPr="0045426D">
        <w:rPr>
          <w:rFonts w:asciiTheme="minorHAnsi" w:hAnsiTheme="minorHAnsi" w:cstheme="minorHAnsi"/>
          <w:color w:val="000000"/>
          <w:sz w:val="22"/>
          <w:szCs w:val="22"/>
        </w:rPr>
        <w:t xml:space="preserve"> Przewodniczącego Rady</w:t>
      </w:r>
      <w:r w:rsidR="0045426D" w:rsidRPr="0045426D">
        <w:rPr>
          <w:rFonts w:asciiTheme="minorHAnsi" w:hAnsiTheme="minorHAnsi" w:cstheme="minorHAnsi"/>
          <w:color w:val="000000"/>
          <w:sz w:val="22"/>
          <w:szCs w:val="22"/>
        </w:rPr>
        <w:t xml:space="preserve"> lub w razie ich nieobecności członek Rady wybrany podczas posiedzenia.</w:t>
      </w:r>
    </w:p>
    <w:p w:rsidR="00E11005" w:rsidRPr="004E082C" w:rsidRDefault="00E11005" w:rsidP="00834B29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446B2" w:rsidRPr="004E082C" w:rsidRDefault="005446B2" w:rsidP="00834B2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E082C">
        <w:rPr>
          <w:rFonts w:asciiTheme="minorHAnsi" w:hAnsiTheme="minorHAnsi" w:cstheme="minorHAnsi"/>
          <w:b/>
          <w:bCs/>
          <w:sz w:val="22"/>
          <w:szCs w:val="22"/>
        </w:rPr>
        <w:t>ROZDZIAŁ IV</w:t>
      </w:r>
    </w:p>
    <w:p w:rsidR="005446B2" w:rsidRPr="004E082C" w:rsidRDefault="005446B2" w:rsidP="00834B2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Przygoto</w:t>
      </w:r>
      <w:r w:rsidR="00D23336" w:rsidRPr="004E082C">
        <w:rPr>
          <w:rFonts w:asciiTheme="minorHAnsi" w:hAnsiTheme="minorHAnsi" w:cstheme="minorHAnsi"/>
          <w:b/>
          <w:sz w:val="22"/>
          <w:szCs w:val="22"/>
        </w:rPr>
        <w:t>wanie i zwołanie posiedzeń Rady</w:t>
      </w:r>
    </w:p>
    <w:p w:rsidR="005446B2" w:rsidRPr="004E082C" w:rsidRDefault="00B8632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10</w:t>
      </w:r>
    </w:p>
    <w:p w:rsidR="005446B2" w:rsidRPr="004E082C" w:rsidRDefault="005446B2" w:rsidP="00D23336">
      <w:pPr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Posiedzenie Rady są zwoływane odpowiednio do potrzeb wynikających z naboru </w:t>
      </w:r>
      <w:r w:rsidR="00A55579" w:rsidRPr="004E082C">
        <w:rPr>
          <w:rFonts w:asciiTheme="minorHAnsi" w:hAnsiTheme="minorHAnsi" w:cstheme="minorHAnsi"/>
          <w:color w:val="000000"/>
          <w:sz w:val="22"/>
          <w:szCs w:val="22"/>
        </w:rPr>
        <w:t>wniosków prowadzonych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przez LGD.</w:t>
      </w:r>
    </w:p>
    <w:p w:rsidR="000947EA" w:rsidRPr="000947EA" w:rsidRDefault="005446B2" w:rsidP="000947EA">
      <w:pPr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Zarząd, po </w:t>
      </w:r>
      <w:r w:rsidRPr="000947EA">
        <w:rPr>
          <w:rFonts w:asciiTheme="minorHAnsi" w:hAnsiTheme="minorHAnsi" w:cstheme="minorHAnsi"/>
          <w:sz w:val="22"/>
          <w:szCs w:val="22"/>
        </w:rPr>
        <w:t xml:space="preserve">uzgodnieniu terminu naboru wniosków z zarządem województwa, zgodnie z art. 19 ust. 2 ustawy o RLKS i niezwłocznie po ogłoszeniu naboru w sposób i w formie określonej w odrębnych dokumentach - </w:t>
      </w:r>
      <w:r w:rsidRPr="000947EA">
        <w:rPr>
          <w:rFonts w:asciiTheme="minorHAnsi" w:hAnsiTheme="minorHAnsi" w:cstheme="minorHAnsi"/>
          <w:bCs/>
          <w:sz w:val="22"/>
          <w:szCs w:val="22"/>
        </w:rPr>
        <w:t>Procedura ogłaszania naborów i przyjmowania wniosków</w:t>
      </w:r>
      <w:r w:rsidRPr="000947EA">
        <w:rPr>
          <w:rFonts w:asciiTheme="minorHAnsi" w:hAnsiTheme="minorHAnsi" w:cstheme="minorHAnsi"/>
          <w:sz w:val="22"/>
          <w:szCs w:val="22"/>
        </w:rPr>
        <w:t xml:space="preserve">, informuje Przewodniczącego Rady o konieczności zwołania posiedzenia Rady w celu wyboru wniosków, wskazując przybliżony termin, w </w:t>
      </w:r>
      <w:r w:rsidRPr="00101D51">
        <w:rPr>
          <w:rFonts w:asciiTheme="minorHAnsi" w:hAnsiTheme="minorHAnsi" w:cstheme="minorHAnsi"/>
          <w:sz w:val="22"/>
          <w:szCs w:val="22"/>
        </w:rPr>
        <w:t>którym</w:t>
      </w:r>
      <w:r w:rsidR="00EB6CCE" w:rsidRPr="00101D51">
        <w:rPr>
          <w:rFonts w:asciiTheme="minorHAnsi" w:hAnsiTheme="minorHAnsi" w:cstheme="minorHAnsi"/>
          <w:sz w:val="22"/>
          <w:szCs w:val="22"/>
        </w:rPr>
        <w:t xml:space="preserve"> pierwsze</w:t>
      </w:r>
      <w:r w:rsidRPr="00101D51">
        <w:rPr>
          <w:rFonts w:asciiTheme="minorHAnsi" w:hAnsiTheme="minorHAnsi" w:cstheme="minorHAnsi"/>
          <w:sz w:val="22"/>
          <w:szCs w:val="22"/>
        </w:rPr>
        <w:t xml:space="preserve"> </w:t>
      </w:r>
      <w:r w:rsidRPr="000947EA">
        <w:rPr>
          <w:rFonts w:asciiTheme="minorHAnsi" w:hAnsiTheme="minorHAnsi" w:cstheme="minorHAnsi"/>
          <w:sz w:val="22"/>
          <w:szCs w:val="22"/>
        </w:rPr>
        <w:t xml:space="preserve">posiedzenie Rady powinno się odbyć, </w:t>
      </w:r>
      <w:r w:rsidR="006C6D0A" w:rsidRPr="000947EA">
        <w:rPr>
          <w:rFonts w:asciiTheme="minorHAnsi" w:hAnsiTheme="minorHAnsi" w:cstheme="minorHAnsi"/>
          <w:kern w:val="22"/>
          <w:sz w:val="22"/>
          <w:szCs w:val="22"/>
        </w:rPr>
        <w:t>nie krótszy niż 7 i nie dłuższy niż 21</w:t>
      </w:r>
      <w:r w:rsidRPr="000947EA">
        <w:rPr>
          <w:rFonts w:asciiTheme="minorHAnsi" w:hAnsiTheme="minorHAnsi" w:cstheme="minorHAnsi"/>
          <w:kern w:val="22"/>
          <w:sz w:val="22"/>
          <w:szCs w:val="22"/>
        </w:rPr>
        <w:t xml:space="preserve"> dni </w:t>
      </w:r>
      <w:r w:rsidR="00A55579" w:rsidRPr="000947EA">
        <w:rPr>
          <w:rFonts w:asciiTheme="minorHAnsi" w:hAnsiTheme="minorHAnsi" w:cstheme="minorHAnsi"/>
          <w:kern w:val="22"/>
          <w:sz w:val="22"/>
          <w:szCs w:val="22"/>
        </w:rPr>
        <w:t>roboczych</w:t>
      </w:r>
      <w:r w:rsidR="00A55579" w:rsidRPr="000947EA">
        <w:rPr>
          <w:rFonts w:asciiTheme="minorHAnsi" w:hAnsiTheme="minorHAnsi" w:cstheme="minorHAnsi"/>
          <w:sz w:val="22"/>
          <w:szCs w:val="22"/>
        </w:rPr>
        <w:t xml:space="preserve"> od</w:t>
      </w:r>
      <w:r w:rsidRPr="000947EA">
        <w:rPr>
          <w:rFonts w:asciiTheme="minorHAnsi" w:hAnsiTheme="minorHAnsi" w:cstheme="minorHAnsi"/>
          <w:sz w:val="22"/>
          <w:szCs w:val="22"/>
        </w:rPr>
        <w:t xml:space="preserve"> ostatniego dnia wyznaczonego do składania wniosków w danym naborze.</w:t>
      </w:r>
    </w:p>
    <w:p w:rsidR="005446B2" w:rsidRPr="000947EA" w:rsidRDefault="005446B2" w:rsidP="000947EA">
      <w:pPr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947EA">
        <w:rPr>
          <w:rFonts w:asciiTheme="minorHAnsi" w:hAnsiTheme="minorHAnsi" w:cstheme="minorHAnsi"/>
          <w:sz w:val="22"/>
          <w:szCs w:val="22"/>
        </w:rPr>
        <w:t>W przypadku operacji własnych LGD, Zarząd zwraca się do Przewodniczącego Rady, z wiążącym wnioskiem</w:t>
      </w:r>
      <w:r w:rsidRPr="000947EA">
        <w:rPr>
          <w:rFonts w:asciiTheme="minorHAnsi" w:hAnsiTheme="minorHAnsi" w:cstheme="minorHAnsi"/>
          <w:b/>
          <w:sz w:val="22"/>
          <w:szCs w:val="22"/>
        </w:rPr>
        <w:t xml:space="preserve"> o</w:t>
      </w:r>
      <w:r w:rsidRPr="000947EA">
        <w:rPr>
          <w:rFonts w:asciiTheme="minorHAnsi" w:hAnsiTheme="minorHAnsi" w:cstheme="minorHAnsi"/>
          <w:sz w:val="22"/>
          <w:szCs w:val="22"/>
        </w:rPr>
        <w:t xml:space="preserve"> ocenę operacji własnej i zwołanie w terminie </w:t>
      </w:r>
      <w:r w:rsidR="006C6D0A" w:rsidRPr="000947EA">
        <w:rPr>
          <w:rFonts w:asciiTheme="minorHAnsi" w:hAnsiTheme="minorHAnsi" w:cstheme="minorHAnsi"/>
          <w:sz w:val="22"/>
          <w:szCs w:val="22"/>
        </w:rPr>
        <w:t>21</w:t>
      </w:r>
      <w:r w:rsidR="00601B07" w:rsidRPr="000947EA">
        <w:rPr>
          <w:rFonts w:asciiTheme="minorHAnsi" w:hAnsiTheme="minorHAnsi" w:cstheme="minorHAnsi"/>
          <w:sz w:val="22"/>
          <w:szCs w:val="22"/>
        </w:rPr>
        <w:t xml:space="preserve"> </w:t>
      </w:r>
      <w:r w:rsidRPr="000947EA">
        <w:rPr>
          <w:rFonts w:asciiTheme="minorHAnsi" w:hAnsiTheme="minorHAnsi" w:cstheme="minorHAnsi"/>
          <w:sz w:val="22"/>
          <w:szCs w:val="22"/>
        </w:rPr>
        <w:t xml:space="preserve">dni posiedzenia Rady w celu dokonania oceny operacji własnej, której realizację zaproponował Zarząd. </w:t>
      </w:r>
    </w:p>
    <w:p w:rsidR="005446B2" w:rsidRPr="004E082C" w:rsidRDefault="005446B2" w:rsidP="00D23336">
      <w:pPr>
        <w:pStyle w:val="Akapitzlist"/>
        <w:numPr>
          <w:ilvl w:val="0"/>
          <w:numId w:val="1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947EA">
        <w:rPr>
          <w:rFonts w:asciiTheme="minorHAnsi" w:hAnsiTheme="minorHAnsi" w:cstheme="minorHAnsi"/>
          <w:sz w:val="22"/>
          <w:szCs w:val="22"/>
        </w:rPr>
        <w:t xml:space="preserve">W przypadku, kiedy po ogłoszeniu zamiaru realizacji operacji własnej przez LGD zgłosi się podmiot z zamiarem realizacji tej operacji, Rada w oparciu o złożone przez ten podmiot dokumenty dokonuje oceny, czy jest on uprawniony do wsparcia, tj. spełnia definicję beneficjenta określoną w ogłoszeniu, stosując tryb oceny opisany w </w:t>
      </w:r>
      <w:r w:rsidR="006832B7" w:rsidRPr="000947EA">
        <w:rPr>
          <w:rFonts w:asciiTheme="minorHAnsi" w:hAnsiTheme="minorHAnsi" w:cstheme="minorHAnsi"/>
          <w:sz w:val="22"/>
          <w:szCs w:val="22"/>
        </w:rPr>
        <w:t>procedurze</w:t>
      </w:r>
      <w:r w:rsidR="00D77B8A" w:rsidRPr="000947EA">
        <w:rPr>
          <w:rFonts w:asciiTheme="minorHAnsi" w:hAnsiTheme="minorHAnsi" w:cstheme="minorHAnsi"/>
          <w:sz w:val="22"/>
          <w:szCs w:val="22"/>
        </w:rPr>
        <w:t xml:space="preserve"> oceny wniosków</w:t>
      </w:r>
      <w:r w:rsidRPr="000947EA">
        <w:rPr>
          <w:rFonts w:asciiTheme="minorHAnsi" w:hAnsiTheme="minorHAnsi" w:cstheme="minorHAnsi"/>
          <w:sz w:val="22"/>
          <w:szCs w:val="22"/>
        </w:rPr>
        <w:t>. Jeśli przeprowadzona przez Radę ocena potwierdza, że zamiar realizacji operacji zgłosił podmiot uprawniony do ws</w:t>
      </w:r>
      <w:r w:rsidR="00604A52" w:rsidRPr="000947EA">
        <w:rPr>
          <w:rFonts w:asciiTheme="minorHAnsi" w:hAnsiTheme="minorHAnsi" w:cstheme="minorHAnsi"/>
          <w:sz w:val="22"/>
          <w:szCs w:val="22"/>
        </w:rPr>
        <w:t>parcia</w:t>
      </w:r>
      <w:r w:rsidR="00604A52" w:rsidRPr="004E082C">
        <w:rPr>
          <w:rFonts w:asciiTheme="minorHAnsi" w:hAnsiTheme="minorHAnsi" w:cstheme="minorHAnsi"/>
          <w:sz w:val="22"/>
          <w:szCs w:val="22"/>
        </w:rPr>
        <w:t>, zostaje ogłoszony nabór</w:t>
      </w:r>
      <w:r w:rsidRPr="004E082C">
        <w:rPr>
          <w:rFonts w:asciiTheme="minorHAnsi" w:hAnsiTheme="minorHAnsi" w:cstheme="minorHAnsi"/>
          <w:sz w:val="22"/>
          <w:szCs w:val="22"/>
        </w:rPr>
        <w:t xml:space="preserve"> w tym zakresie stosując zapisy </w:t>
      </w:r>
      <w:r w:rsidRPr="004E082C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84E61" w:rsidRPr="004E082C">
        <w:rPr>
          <w:rFonts w:asciiTheme="minorHAnsi" w:hAnsiTheme="minorHAnsi" w:cstheme="minorHAnsi"/>
          <w:sz w:val="22"/>
          <w:szCs w:val="22"/>
        </w:rPr>
        <w:t>10</w:t>
      </w:r>
      <w:r w:rsidRPr="004E08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E082C">
        <w:rPr>
          <w:rFonts w:asciiTheme="minorHAnsi" w:hAnsiTheme="minorHAnsi" w:cstheme="minorHAnsi"/>
          <w:sz w:val="22"/>
          <w:szCs w:val="22"/>
        </w:rPr>
        <w:t>pkt 2 niniejszego Regulaminu.</w:t>
      </w:r>
    </w:p>
    <w:p w:rsidR="005446B2" w:rsidRPr="004E082C" w:rsidRDefault="005446B2" w:rsidP="00D23336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W sytuacji, gdy przeprowadzona przez Radę ocena, potwierdza, że nie są spełnione przez ten podmiot warunki dostępu do pomocy, biuro LGD informuje o tym zgłaszającego zamiar realizacji operacji oraz przekazuje do SW wraz z wnioskiem o przyznanie pomocy dotyczącym operacji własnej dokumentów, w </w:t>
      </w:r>
      <w:r w:rsidR="00A55579" w:rsidRPr="004E082C">
        <w:rPr>
          <w:rFonts w:asciiTheme="minorHAnsi" w:hAnsiTheme="minorHAnsi" w:cstheme="minorHAnsi"/>
          <w:sz w:val="22"/>
          <w:szCs w:val="22"/>
        </w:rPr>
        <w:t>oparciu, o które</w:t>
      </w:r>
      <w:r w:rsidRPr="004E082C">
        <w:rPr>
          <w:rFonts w:asciiTheme="minorHAnsi" w:hAnsiTheme="minorHAnsi" w:cstheme="minorHAnsi"/>
          <w:sz w:val="22"/>
          <w:szCs w:val="22"/>
        </w:rPr>
        <w:t xml:space="preserve"> podjęła takie rozstrzygnięcie. </w:t>
      </w:r>
    </w:p>
    <w:p w:rsidR="005446B2" w:rsidRPr="004E082C" w:rsidRDefault="005446B2" w:rsidP="00D23336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446B2" w:rsidRPr="004E082C" w:rsidRDefault="00B8632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11</w:t>
      </w:r>
    </w:p>
    <w:p w:rsidR="005446B2" w:rsidRPr="004E082C" w:rsidRDefault="005446B2" w:rsidP="00D23336">
      <w:pPr>
        <w:numPr>
          <w:ilvl w:val="0"/>
          <w:numId w:val="1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Posiedzenia Rady zwołuje Przewodniczący Rady, konsultując miejsce, termin i porządek posiedzenia z Biurem, będąc </w:t>
      </w:r>
      <w:r w:rsidRPr="004E082C">
        <w:rPr>
          <w:rFonts w:asciiTheme="minorHAnsi" w:hAnsiTheme="minorHAnsi" w:cstheme="minorHAnsi"/>
          <w:sz w:val="22"/>
          <w:szCs w:val="22"/>
        </w:rPr>
        <w:t>jednak związany przybliżonymi terminami wyznaczonymi pr</w:t>
      </w:r>
      <w:r w:rsidR="00807AA0" w:rsidRPr="004E082C">
        <w:rPr>
          <w:rFonts w:asciiTheme="minorHAnsi" w:hAnsiTheme="minorHAnsi" w:cstheme="minorHAnsi"/>
          <w:sz w:val="22"/>
          <w:szCs w:val="22"/>
        </w:rPr>
        <w:t>zez Zarząd, o których mowa w §10 ust. 2</w:t>
      </w:r>
      <w:r w:rsidRPr="004E082C">
        <w:rPr>
          <w:rFonts w:asciiTheme="minorHAnsi" w:hAnsiTheme="minorHAnsi" w:cstheme="minorHAnsi"/>
          <w:sz w:val="22"/>
          <w:szCs w:val="22"/>
        </w:rPr>
        <w:t xml:space="preserve">- 5. </w:t>
      </w:r>
    </w:p>
    <w:p w:rsidR="005446B2" w:rsidRPr="004E082C" w:rsidRDefault="005446B2" w:rsidP="00D23336">
      <w:pPr>
        <w:numPr>
          <w:ilvl w:val="0"/>
          <w:numId w:val="17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Niezwłocznie po dokonaniu uzgodnienia, o którym </w:t>
      </w:r>
      <w:r w:rsidRPr="004E082C">
        <w:rPr>
          <w:rFonts w:asciiTheme="minorHAnsi" w:hAnsiTheme="minorHAnsi" w:cstheme="minorHAnsi"/>
          <w:sz w:val="22"/>
          <w:szCs w:val="22"/>
        </w:rPr>
        <w:t>mowa w ust. 1 Przewodniczący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Rady występuje do Biura z wnioskiem o:</w:t>
      </w:r>
    </w:p>
    <w:p w:rsidR="005446B2" w:rsidRPr="004E082C" w:rsidRDefault="005446B2" w:rsidP="00F11D19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zawiadomienie Członków Rady o terminie i porządku posiedzenia;</w:t>
      </w:r>
    </w:p>
    <w:p w:rsidR="005446B2" w:rsidRPr="004E082C" w:rsidRDefault="005446B2" w:rsidP="00F11D19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przygotowanie dla Członków Rady dokumentów niezbędnych do dokonania oceny wniosków.</w:t>
      </w:r>
    </w:p>
    <w:p w:rsidR="005446B2" w:rsidRPr="004E082C" w:rsidRDefault="005446B2" w:rsidP="00D23336">
      <w:pPr>
        <w:numPr>
          <w:ilvl w:val="0"/>
          <w:numId w:val="17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Członkowie Rady powinni zostać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 pisemnie </w:t>
      </w:r>
      <w:r w:rsidR="005938CE" w:rsidRPr="004E082C">
        <w:rPr>
          <w:rFonts w:asciiTheme="minorHAnsi" w:eastAsia="TimesNewRoman" w:hAnsiTheme="minorHAnsi" w:cstheme="minorHAnsi"/>
          <w:sz w:val="22"/>
          <w:szCs w:val="22"/>
        </w:rPr>
        <w:t xml:space="preserve">lub mailowo </w:t>
      </w:r>
      <w:r w:rsidRPr="004E082C">
        <w:rPr>
          <w:rFonts w:asciiTheme="minorHAnsi" w:hAnsiTheme="minorHAnsi" w:cstheme="minorHAnsi"/>
          <w:sz w:val="22"/>
          <w:szCs w:val="22"/>
        </w:rPr>
        <w:t>zawiadomieni o miejscu, terminie i porz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dku posiedzenia Rady, najpó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ź</w:t>
      </w:r>
      <w:r w:rsidRPr="004E082C">
        <w:rPr>
          <w:rFonts w:asciiTheme="minorHAnsi" w:hAnsiTheme="minorHAnsi" w:cstheme="minorHAnsi"/>
          <w:sz w:val="22"/>
          <w:szCs w:val="22"/>
        </w:rPr>
        <w:t xml:space="preserve">niej 7 dni przed terminem posiedzenia. Dopuszcza się także możliwość zawiadomienia Członków Rady o posiedzeniu za pomocą narzędzia wyboru operacji – </w:t>
      </w:r>
      <w:r w:rsidR="005938CE" w:rsidRPr="004E082C">
        <w:rPr>
          <w:rFonts w:asciiTheme="minorHAnsi" w:hAnsiTheme="minorHAnsi" w:cstheme="minorHAnsi"/>
          <w:sz w:val="22"/>
          <w:szCs w:val="22"/>
        </w:rPr>
        <w:t>aplikacji elektronicznej</w:t>
      </w:r>
      <w:r w:rsidRPr="004E082C">
        <w:rPr>
          <w:rFonts w:asciiTheme="minorHAnsi" w:hAnsiTheme="minorHAnsi" w:cstheme="minorHAnsi"/>
          <w:sz w:val="22"/>
          <w:szCs w:val="22"/>
        </w:rPr>
        <w:t>. Po zapoznaniu się z wiadomością Członkowie Rady są zobowiązani do potwierdzenia przeczytania wiadomości w aplikacji.</w:t>
      </w:r>
      <w:r w:rsidR="00D23336" w:rsidRPr="004E08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446B2" w:rsidRPr="00101D51" w:rsidRDefault="005446B2" w:rsidP="00D23336">
      <w:pPr>
        <w:numPr>
          <w:ilvl w:val="0"/>
          <w:numId w:val="1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W </w:t>
      </w:r>
      <w:r w:rsidR="00A55579" w:rsidRPr="004E082C">
        <w:rPr>
          <w:rFonts w:asciiTheme="minorHAnsi" w:hAnsiTheme="minorHAnsi" w:cstheme="minorHAnsi"/>
          <w:sz w:val="22"/>
          <w:szCs w:val="22"/>
        </w:rPr>
        <w:t>okresie, co</w:t>
      </w:r>
      <w:r w:rsidRPr="004E082C">
        <w:rPr>
          <w:rFonts w:asciiTheme="minorHAnsi" w:hAnsiTheme="minorHAnsi" w:cstheme="minorHAnsi"/>
          <w:sz w:val="22"/>
          <w:szCs w:val="22"/>
        </w:rPr>
        <w:t xml:space="preserve"> najmniej 7 dni przed terminem posiedzenia Rady jej Członkowie powinni mie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4E082C">
        <w:rPr>
          <w:rFonts w:asciiTheme="minorHAnsi" w:hAnsiTheme="minorHAnsi" w:cstheme="minorHAnsi"/>
          <w:sz w:val="22"/>
          <w:szCs w:val="22"/>
        </w:rPr>
        <w:t>mo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4E082C">
        <w:rPr>
          <w:rFonts w:asciiTheme="minorHAnsi" w:hAnsiTheme="minorHAnsi" w:cstheme="minorHAnsi"/>
          <w:sz w:val="22"/>
          <w:szCs w:val="22"/>
        </w:rPr>
        <w:t>liwo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4E082C">
        <w:rPr>
          <w:rFonts w:asciiTheme="minorHAnsi" w:hAnsiTheme="minorHAnsi" w:cstheme="minorHAnsi"/>
          <w:sz w:val="22"/>
          <w:szCs w:val="22"/>
        </w:rPr>
        <w:t>zapoznania si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4E082C">
        <w:rPr>
          <w:rFonts w:asciiTheme="minorHAnsi" w:hAnsiTheme="minorHAnsi" w:cstheme="minorHAnsi"/>
          <w:sz w:val="22"/>
          <w:szCs w:val="22"/>
        </w:rPr>
        <w:t>ze wszystkimi materiałami i dokumentami zwi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="005938CE" w:rsidRPr="004E082C">
        <w:rPr>
          <w:rFonts w:asciiTheme="minorHAnsi" w:hAnsiTheme="minorHAnsi" w:cstheme="minorHAnsi"/>
          <w:sz w:val="22"/>
          <w:szCs w:val="22"/>
        </w:rPr>
        <w:t xml:space="preserve">zanymi </w:t>
      </w:r>
      <w:r w:rsidRPr="004E082C">
        <w:rPr>
          <w:rFonts w:asciiTheme="minorHAnsi" w:hAnsiTheme="minorHAnsi" w:cstheme="minorHAnsi"/>
          <w:sz w:val="22"/>
          <w:szCs w:val="22"/>
        </w:rPr>
        <w:t>z porz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dkiem posiedzenia, w tym z wnioskami, które b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4E082C">
        <w:rPr>
          <w:rFonts w:asciiTheme="minorHAnsi" w:hAnsiTheme="minorHAnsi" w:cstheme="minorHAnsi"/>
          <w:sz w:val="22"/>
          <w:szCs w:val="22"/>
        </w:rPr>
        <w:t>d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4E082C">
        <w:rPr>
          <w:rFonts w:asciiTheme="minorHAnsi" w:hAnsiTheme="minorHAnsi" w:cstheme="minorHAnsi"/>
          <w:sz w:val="22"/>
          <w:szCs w:val="22"/>
        </w:rPr>
        <w:t>rozpatrywane podczas posiedzenia. Materiały i dokumenty mog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4E082C">
        <w:rPr>
          <w:rFonts w:asciiTheme="minorHAnsi" w:hAnsiTheme="minorHAnsi" w:cstheme="minorHAnsi"/>
          <w:sz w:val="22"/>
          <w:szCs w:val="22"/>
        </w:rPr>
        <w:t>udost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4E082C">
        <w:rPr>
          <w:rFonts w:asciiTheme="minorHAnsi" w:hAnsiTheme="minorHAnsi" w:cstheme="minorHAnsi"/>
          <w:sz w:val="22"/>
          <w:szCs w:val="22"/>
        </w:rPr>
        <w:t xml:space="preserve">pnione do </w:t>
      </w:r>
      <w:r w:rsidRPr="00101D51">
        <w:rPr>
          <w:rFonts w:asciiTheme="minorHAnsi" w:hAnsiTheme="minorHAnsi" w:cstheme="minorHAnsi"/>
          <w:sz w:val="22"/>
          <w:szCs w:val="22"/>
        </w:rPr>
        <w:t>wgl</w:t>
      </w:r>
      <w:r w:rsidRPr="00101D51">
        <w:rPr>
          <w:rFonts w:asciiTheme="minorHAnsi" w:eastAsia="TimesNewRoman" w:hAnsiTheme="minorHAnsi" w:cstheme="minorHAnsi"/>
          <w:sz w:val="22"/>
          <w:szCs w:val="22"/>
        </w:rPr>
        <w:t>ą</w:t>
      </w:r>
      <w:r w:rsidRPr="00101D51">
        <w:rPr>
          <w:rFonts w:asciiTheme="minorHAnsi" w:hAnsiTheme="minorHAnsi" w:cstheme="minorHAnsi"/>
          <w:sz w:val="22"/>
          <w:szCs w:val="22"/>
        </w:rPr>
        <w:t xml:space="preserve">du </w:t>
      </w:r>
      <w:r w:rsidR="00EB6CCE" w:rsidRPr="00101D51">
        <w:rPr>
          <w:rFonts w:asciiTheme="minorHAnsi" w:hAnsiTheme="minorHAnsi" w:cstheme="minorHAnsi"/>
          <w:sz w:val="22"/>
          <w:szCs w:val="22"/>
        </w:rPr>
        <w:t xml:space="preserve">wyłącznie </w:t>
      </w:r>
      <w:r w:rsidRPr="00101D51">
        <w:rPr>
          <w:rFonts w:asciiTheme="minorHAnsi" w:hAnsiTheme="minorHAnsi" w:cstheme="minorHAnsi"/>
          <w:sz w:val="22"/>
          <w:szCs w:val="22"/>
        </w:rPr>
        <w:t>w Biurze. Za przygotowanie dokumentów odpowiada Biuro.</w:t>
      </w:r>
      <w:r w:rsidR="00C44EAC" w:rsidRPr="00101D51">
        <w:rPr>
          <w:rFonts w:asciiTheme="minorHAnsi" w:hAnsiTheme="minorHAnsi" w:cstheme="minorHAnsi"/>
          <w:sz w:val="22"/>
          <w:szCs w:val="22"/>
        </w:rPr>
        <w:t xml:space="preserve"> Nie ma możliwości kopiowania, przesyłania lub utrwalania wniosków wraz z załącznikami przez biuro LGD oraz przez członków Rady.</w:t>
      </w:r>
    </w:p>
    <w:p w:rsidR="005446B2" w:rsidRPr="004E082C" w:rsidRDefault="00807AA0" w:rsidP="00D23336">
      <w:pPr>
        <w:numPr>
          <w:ilvl w:val="0"/>
          <w:numId w:val="17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1D51">
        <w:rPr>
          <w:rFonts w:asciiTheme="minorHAnsi" w:hAnsiTheme="minorHAnsi" w:cstheme="minorHAnsi"/>
          <w:sz w:val="22"/>
          <w:szCs w:val="22"/>
        </w:rPr>
        <w:t>Niniejszy paragraf oraz § 10</w:t>
      </w:r>
      <w:r w:rsidR="005446B2" w:rsidRPr="00101D51">
        <w:rPr>
          <w:rFonts w:asciiTheme="minorHAnsi" w:hAnsiTheme="minorHAnsi" w:cstheme="minorHAnsi"/>
          <w:sz w:val="22"/>
          <w:szCs w:val="22"/>
        </w:rPr>
        <w:t xml:space="preserve"> stosuje się odpowiednio w przypadku zwołania przez Zarząd posiedzenia Rady na skutek złożenia odwołania, w celu dokonania, </w:t>
      </w:r>
      <w:r w:rsidR="005446B2" w:rsidRPr="00101D51">
        <w:rPr>
          <w:rFonts w:asciiTheme="minorHAnsi" w:eastAsia="TimesNewRomanPSMT" w:hAnsiTheme="minorHAnsi" w:cstheme="minorHAnsi"/>
          <w:sz w:val="22"/>
          <w:szCs w:val="22"/>
        </w:rPr>
        <w:t xml:space="preserve">ponownej oceny zakwestionowanych w proteście elementów, w trybie określonym w art. </w:t>
      </w:r>
      <w:r w:rsidR="005446B2" w:rsidRPr="00101D51">
        <w:rPr>
          <w:rFonts w:asciiTheme="minorHAnsi" w:hAnsiTheme="minorHAnsi" w:cstheme="minorHAnsi"/>
          <w:sz w:val="22"/>
          <w:szCs w:val="22"/>
        </w:rPr>
        <w:t xml:space="preserve">56 ust. 2 lub art. 58 ust. 2 pkt 2 </w:t>
      </w:r>
      <w:r w:rsidR="00EB6CCE" w:rsidRPr="00101D51">
        <w:rPr>
          <w:rFonts w:asciiTheme="minorHAnsi" w:hAnsiTheme="minorHAnsi" w:cstheme="minorHAnsi"/>
          <w:sz w:val="22"/>
          <w:szCs w:val="22"/>
        </w:rPr>
        <w:t xml:space="preserve">oraz ust. 3 </w:t>
      </w:r>
      <w:r w:rsidR="005446B2" w:rsidRPr="00101D51">
        <w:rPr>
          <w:rFonts w:asciiTheme="minorHAnsi" w:hAnsiTheme="minorHAnsi" w:cstheme="minorHAnsi"/>
          <w:sz w:val="22"/>
          <w:szCs w:val="22"/>
        </w:rPr>
        <w:t xml:space="preserve">ustawy w zakresie polityki spójności </w:t>
      </w:r>
      <w:r w:rsidR="005446B2" w:rsidRPr="004E082C">
        <w:rPr>
          <w:rFonts w:asciiTheme="minorHAnsi" w:hAnsiTheme="minorHAnsi" w:cstheme="minorHAnsi"/>
          <w:sz w:val="22"/>
          <w:szCs w:val="22"/>
        </w:rPr>
        <w:t xml:space="preserve">albo </w:t>
      </w:r>
      <w:r w:rsidR="005446B2" w:rsidRPr="004E082C">
        <w:rPr>
          <w:rFonts w:asciiTheme="minorHAnsi" w:eastAsia="TimesNewRomanPSMT" w:hAnsiTheme="minorHAnsi" w:cstheme="minorHAnsi"/>
          <w:sz w:val="22"/>
          <w:szCs w:val="22"/>
        </w:rPr>
        <w:t xml:space="preserve">zwołania przez Zarząd posiedzenia Rady w celu rozpatrzenia odwołania od oceny zadania objętego wnioskiem o </w:t>
      </w:r>
      <w:r w:rsidR="005446B2" w:rsidRPr="004E082C">
        <w:rPr>
          <w:rFonts w:asciiTheme="minorHAnsi" w:eastAsia="TimesNewRomanPSMT" w:hAnsiTheme="minorHAnsi" w:cstheme="minorHAnsi"/>
          <w:color w:val="000000"/>
          <w:sz w:val="22"/>
          <w:szCs w:val="22"/>
        </w:rPr>
        <w:t>przyznanie grantu.</w:t>
      </w:r>
    </w:p>
    <w:p w:rsidR="005446B2" w:rsidRPr="004E082C" w:rsidRDefault="00B8632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lastRenderedPageBreak/>
        <w:t>§ 12</w:t>
      </w:r>
    </w:p>
    <w:p w:rsidR="005446B2" w:rsidRPr="00101D51" w:rsidRDefault="005446B2" w:rsidP="00D23336">
      <w:pPr>
        <w:numPr>
          <w:ilvl w:val="0"/>
          <w:numId w:val="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W przypadku dużej ilości spraw do rozpatrzenia, Przewodniczący Rady może zwołać posiedzenie trwające dwa lub więcej </w:t>
      </w:r>
      <w:r w:rsidRPr="00101D51">
        <w:rPr>
          <w:rFonts w:asciiTheme="minorHAnsi" w:hAnsiTheme="minorHAnsi" w:cstheme="minorHAnsi"/>
          <w:sz w:val="22"/>
          <w:szCs w:val="22"/>
        </w:rPr>
        <w:t>dni</w:t>
      </w:r>
      <w:r w:rsidR="00A57691" w:rsidRPr="00101D51">
        <w:rPr>
          <w:rFonts w:asciiTheme="minorHAnsi" w:hAnsiTheme="minorHAnsi" w:cstheme="minorHAnsi"/>
          <w:sz w:val="22"/>
          <w:szCs w:val="22"/>
        </w:rPr>
        <w:t xml:space="preserve"> lub odrębne posiedzenie.</w:t>
      </w:r>
    </w:p>
    <w:p w:rsidR="005446B2" w:rsidRPr="004E082C" w:rsidRDefault="005446B2" w:rsidP="00D23336">
      <w:pPr>
        <w:numPr>
          <w:ilvl w:val="0"/>
          <w:numId w:val="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Jeżeli posiedzenie Rady, przedłuży się do tego stopnia, że w danym dniu nie zostaną załatwione wszystkie sprawy przewidziane w dziennym porządku posiedzenia, Przewodniczący Rady, po zasięgnięciu opinii Członków Rady, może podjąć decyzję albo o obradowaniu tego dnia aż do załatwienia wszystkich spraw albo o przełożeniu niezałatwio</w:t>
      </w:r>
      <w:r w:rsidR="007B2CA9">
        <w:rPr>
          <w:rFonts w:asciiTheme="minorHAnsi" w:hAnsiTheme="minorHAnsi" w:cstheme="minorHAnsi"/>
          <w:sz w:val="22"/>
          <w:szCs w:val="22"/>
        </w:rPr>
        <w:t>nych tego dnia spraw na inny</w:t>
      </w:r>
      <w:r w:rsidRPr="004E082C">
        <w:rPr>
          <w:rFonts w:asciiTheme="minorHAnsi" w:hAnsiTheme="minorHAnsi" w:cstheme="minorHAnsi"/>
          <w:sz w:val="22"/>
          <w:szCs w:val="22"/>
        </w:rPr>
        <w:t xml:space="preserve"> dzień, choćby wcześniej ten dzień nie był </w:t>
      </w:r>
      <w:r w:rsidR="00A55579" w:rsidRPr="004E082C">
        <w:rPr>
          <w:rFonts w:asciiTheme="minorHAnsi" w:hAnsiTheme="minorHAnsi" w:cstheme="minorHAnsi"/>
          <w:sz w:val="22"/>
          <w:szCs w:val="22"/>
        </w:rPr>
        <w:t>przewidziany, jako</w:t>
      </w:r>
      <w:r w:rsidRPr="004E082C">
        <w:rPr>
          <w:rFonts w:asciiTheme="minorHAnsi" w:hAnsiTheme="minorHAnsi" w:cstheme="minorHAnsi"/>
          <w:sz w:val="22"/>
          <w:szCs w:val="22"/>
        </w:rPr>
        <w:t xml:space="preserve"> dzień posiedzenia Rady.</w:t>
      </w:r>
    </w:p>
    <w:p w:rsidR="005446B2" w:rsidRPr="004E082C" w:rsidRDefault="005446B2" w:rsidP="00D23336">
      <w:pPr>
        <w:numPr>
          <w:ilvl w:val="0"/>
          <w:numId w:val="5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W wypadku, gdyby na zaplanowanym posiedzeniu nie udało się załatwić wszystkich spraw ze względu na wątpliwości dotyczące oceny poszczególnych wniosków, Przewodniczący Rady, w sytuacjach określonych w regulaminie, może zarządzić przerwę, wyznaczając z góry nowy termin posiedzenia. </w:t>
      </w:r>
    </w:p>
    <w:p w:rsidR="005446B2" w:rsidRPr="004E082C" w:rsidRDefault="005446B2" w:rsidP="00D233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46B2" w:rsidRPr="004E082C" w:rsidRDefault="005446B2" w:rsidP="00D2333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E082C">
        <w:rPr>
          <w:rFonts w:asciiTheme="minorHAnsi" w:hAnsiTheme="minorHAnsi" w:cstheme="minorHAnsi"/>
          <w:b/>
          <w:bCs/>
          <w:sz w:val="22"/>
          <w:szCs w:val="22"/>
        </w:rPr>
        <w:t>ROZDZIAŁ V</w:t>
      </w:r>
    </w:p>
    <w:p w:rsidR="005446B2" w:rsidRPr="004E082C" w:rsidRDefault="00D2333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Posiedzenie Rady</w:t>
      </w:r>
    </w:p>
    <w:p w:rsidR="005446B2" w:rsidRPr="004E082C" w:rsidRDefault="00B8632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13</w:t>
      </w:r>
    </w:p>
    <w:p w:rsidR="005446B2" w:rsidRPr="00101D51" w:rsidRDefault="005446B2" w:rsidP="00D23336">
      <w:pPr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W posiedzeniach Rady uczestniczy Prezes Zarz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du i/lub wskazany przez niego członek Zarz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du</w:t>
      </w:r>
      <w:r w:rsidR="001D5049" w:rsidRPr="004E082C">
        <w:rPr>
          <w:rFonts w:asciiTheme="minorHAnsi" w:hAnsiTheme="minorHAnsi" w:cstheme="minorHAnsi"/>
          <w:sz w:val="22"/>
          <w:szCs w:val="22"/>
        </w:rPr>
        <w:t xml:space="preserve"> oraz pracownicy</w:t>
      </w:r>
      <w:r w:rsidRPr="004E082C">
        <w:rPr>
          <w:rFonts w:asciiTheme="minorHAnsi" w:hAnsiTheme="minorHAnsi" w:cstheme="minorHAnsi"/>
          <w:sz w:val="22"/>
          <w:szCs w:val="22"/>
        </w:rPr>
        <w:t xml:space="preserve"> Biura, </w:t>
      </w:r>
      <w:r w:rsidR="00EC4BEF">
        <w:rPr>
          <w:rFonts w:asciiTheme="minorHAnsi" w:hAnsiTheme="minorHAnsi" w:cstheme="minorHAnsi"/>
          <w:sz w:val="22"/>
          <w:szCs w:val="22"/>
        </w:rPr>
        <w:t>jako dodatkowy mechanizm sprawdzający tj. 2 osoby</w:t>
      </w:r>
      <w:r w:rsidR="007B2CA9">
        <w:rPr>
          <w:rFonts w:asciiTheme="minorHAnsi" w:hAnsiTheme="minorHAnsi" w:cstheme="minorHAnsi"/>
          <w:sz w:val="22"/>
          <w:szCs w:val="22"/>
        </w:rPr>
        <w:t xml:space="preserve">, 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których zadaniem jest czuwanie nad prawidłowym przebiegiem procesu oceny i wyboru, poprawności dokumentacji, zgodności formalnej posiedzenia Rady. </w:t>
      </w:r>
      <w:r w:rsidR="00C44EAC" w:rsidRPr="00101D51">
        <w:rPr>
          <w:rFonts w:asciiTheme="minorHAnsi" w:hAnsiTheme="minorHAnsi" w:cstheme="minorHAnsi"/>
          <w:sz w:val="22"/>
          <w:szCs w:val="22"/>
        </w:rPr>
        <w:t>O</w:t>
      </w:r>
      <w:r w:rsidR="00C80AF1" w:rsidRPr="00101D51">
        <w:rPr>
          <w:rFonts w:asciiTheme="minorHAnsi" w:hAnsiTheme="minorHAnsi" w:cstheme="minorHAnsi"/>
          <w:sz w:val="22"/>
          <w:szCs w:val="22"/>
        </w:rPr>
        <w:t xml:space="preserve">soby stanowiące </w:t>
      </w:r>
      <w:r w:rsidR="007B348C" w:rsidRPr="00101D51">
        <w:rPr>
          <w:rFonts w:asciiTheme="minorHAnsi" w:hAnsiTheme="minorHAnsi" w:cstheme="minorHAnsi"/>
          <w:sz w:val="22"/>
          <w:szCs w:val="22"/>
        </w:rPr>
        <w:t>„</w:t>
      </w:r>
      <w:r w:rsidR="00C80AF1" w:rsidRPr="00101D51">
        <w:rPr>
          <w:rFonts w:asciiTheme="minorHAnsi" w:hAnsiTheme="minorHAnsi" w:cstheme="minorHAnsi"/>
          <w:sz w:val="22"/>
          <w:szCs w:val="22"/>
        </w:rPr>
        <w:t>mechanizm sprawdzający</w:t>
      </w:r>
      <w:r w:rsidR="007B348C" w:rsidRPr="00101D51">
        <w:rPr>
          <w:rFonts w:asciiTheme="minorHAnsi" w:hAnsiTheme="minorHAnsi" w:cstheme="minorHAnsi"/>
          <w:sz w:val="22"/>
          <w:szCs w:val="22"/>
        </w:rPr>
        <w:t>”</w:t>
      </w:r>
      <w:r w:rsidR="00C80AF1" w:rsidRPr="00101D51">
        <w:rPr>
          <w:rFonts w:asciiTheme="minorHAnsi" w:hAnsiTheme="minorHAnsi" w:cstheme="minorHAnsi"/>
          <w:sz w:val="22"/>
          <w:szCs w:val="22"/>
        </w:rPr>
        <w:t xml:space="preserve"> mogą zostać powołane również spośród członków Rady.</w:t>
      </w:r>
    </w:p>
    <w:p w:rsidR="005446B2" w:rsidRPr="004E082C" w:rsidRDefault="005446B2" w:rsidP="00D23336">
      <w:pPr>
        <w:widowControl/>
        <w:numPr>
          <w:ilvl w:val="0"/>
          <w:numId w:val="6"/>
        </w:numPr>
        <w:ind w:left="0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4E082C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W posiedzeniach Rady może uczestniczyć Przewodniczący Komisji Rewizyjnej lub inny wskazany przez niego członek Komisji Rewizyjnej. </w:t>
      </w:r>
    </w:p>
    <w:p w:rsidR="005446B2" w:rsidRPr="004E082C" w:rsidRDefault="005446B2" w:rsidP="00D23336">
      <w:pPr>
        <w:numPr>
          <w:ilvl w:val="0"/>
          <w:numId w:val="6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cy Rady mo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4E082C">
        <w:rPr>
          <w:rFonts w:asciiTheme="minorHAnsi" w:hAnsiTheme="minorHAnsi" w:cstheme="minorHAnsi"/>
          <w:sz w:val="22"/>
          <w:szCs w:val="22"/>
        </w:rPr>
        <w:t>e zaprosi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4E082C">
        <w:rPr>
          <w:rFonts w:asciiTheme="minorHAnsi" w:hAnsiTheme="minorHAnsi" w:cstheme="minorHAnsi"/>
          <w:sz w:val="22"/>
          <w:szCs w:val="22"/>
        </w:rPr>
        <w:t>do udzia</w:t>
      </w:r>
      <w:r w:rsidR="005938CE" w:rsidRPr="004E082C">
        <w:rPr>
          <w:rFonts w:asciiTheme="minorHAnsi" w:hAnsiTheme="minorHAnsi" w:cstheme="minorHAnsi"/>
          <w:sz w:val="22"/>
          <w:szCs w:val="22"/>
        </w:rPr>
        <w:t xml:space="preserve">łu w posiedzeniu osoby trzecie - </w:t>
      </w:r>
      <w:r w:rsidRPr="004E082C">
        <w:rPr>
          <w:rFonts w:asciiTheme="minorHAnsi" w:hAnsiTheme="minorHAnsi" w:cstheme="minorHAnsi"/>
          <w:sz w:val="22"/>
          <w:szCs w:val="22"/>
        </w:rPr>
        <w:t>ekspertów w charakterze doradców Rady.</w:t>
      </w:r>
    </w:p>
    <w:p w:rsidR="005446B2" w:rsidRPr="004E082C" w:rsidRDefault="005446B2" w:rsidP="00D23336">
      <w:pPr>
        <w:numPr>
          <w:ilvl w:val="0"/>
          <w:numId w:val="6"/>
        </w:numPr>
        <w:tabs>
          <w:tab w:val="clear" w:pos="720"/>
          <w:tab w:val="num" w:pos="360"/>
        </w:tabs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Posiedzenia Rady mogą odbywać się wyłącznie za pośrednictwem elektronicznej aplikacji tylko </w:t>
      </w:r>
      <w:r w:rsidR="00A55579" w:rsidRPr="004E082C">
        <w:rPr>
          <w:rFonts w:asciiTheme="minorHAnsi" w:hAnsiTheme="minorHAnsi" w:cstheme="minorHAnsi"/>
          <w:sz w:val="22"/>
          <w:szCs w:val="22"/>
        </w:rPr>
        <w:t>wtedy, gdy</w:t>
      </w:r>
      <w:r w:rsidRPr="004E082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446B2" w:rsidRPr="004E082C" w:rsidRDefault="005446B2" w:rsidP="005938CE">
      <w:pPr>
        <w:numPr>
          <w:ilvl w:val="1"/>
          <w:numId w:val="38"/>
        </w:numPr>
        <w:tabs>
          <w:tab w:val="clear" w:pos="108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wynikają z  wniosku zarządu województwa o ponowną ocenę wniosku.</w:t>
      </w:r>
    </w:p>
    <w:p w:rsidR="005446B2" w:rsidRPr="004E082C" w:rsidRDefault="005446B2" w:rsidP="005938CE">
      <w:pPr>
        <w:numPr>
          <w:ilvl w:val="1"/>
          <w:numId w:val="38"/>
        </w:numPr>
        <w:tabs>
          <w:tab w:val="clear" w:pos="108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dotyczą oceny operacji własnej LGD</w:t>
      </w:r>
    </w:p>
    <w:p w:rsidR="005446B2" w:rsidRPr="004E082C" w:rsidRDefault="005446B2" w:rsidP="005938CE">
      <w:pPr>
        <w:numPr>
          <w:ilvl w:val="1"/>
          <w:numId w:val="38"/>
        </w:numPr>
        <w:tabs>
          <w:tab w:val="clear" w:pos="1080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związane są z podjęciem uchwał, zatwierdzeniem dokumentów czy wyrażeniem opinii Rady.</w:t>
      </w:r>
    </w:p>
    <w:p w:rsidR="005446B2" w:rsidRPr="004E082C" w:rsidRDefault="005446B2" w:rsidP="00D23336">
      <w:pPr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Posiedzenia te są obowiązkowe i nie podlegają wynagrodzeniu.</w:t>
      </w:r>
    </w:p>
    <w:p w:rsidR="005446B2" w:rsidRPr="004E082C" w:rsidRDefault="005446B2" w:rsidP="00D23336">
      <w:pPr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Głosowanie odbywa się poprzez zatwierdzenie po wyznaczonym terminie oceny z roboczej do końcowej, poinformowanie członków Rady o wynikach oceny i podjęcia przez Prezydium Rady uchwały. </w:t>
      </w:r>
    </w:p>
    <w:p w:rsidR="005446B2" w:rsidRPr="004E082C" w:rsidRDefault="00B8632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14</w:t>
      </w:r>
    </w:p>
    <w:p w:rsidR="005446B2" w:rsidRPr="000947EA" w:rsidRDefault="005446B2" w:rsidP="00D23336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Przed otwarciem posiedzenia Członkowie Rady potwierdzaj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4E082C">
        <w:rPr>
          <w:rFonts w:asciiTheme="minorHAnsi" w:hAnsiTheme="minorHAnsi" w:cstheme="minorHAnsi"/>
          <w:sz w:val="22"/>
          <w:szCs w:val="22"/>
        </w:rPr>
        <w:t>swoj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4E082C">
        <w:rPr>
          <w:rFonts w:asciiTheme="minorHAnsi" w:hAnsiTheme="minorHAnsi" w:cstheme="minorHAnsi"/>
          <w:sz w:val="22"/>
          <w:szCs w:val="22"/>
        </w:rPr>
        <w:t>obecno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ść </w:t>
      </w:r>
      <w:r w:rsidRPr="004E082C">
        <w:rPr>
          <w:rFonts w:asciiTheme="minorHAnsi" w:hAnsiTheme="minorHAnsi" w:cstheme="minorHAnsi"/>
          <w:sz w:val="22"/>
          <w:szCs w:val="22"/>
        </w:rPr>
        <w:t>podpisem na li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4E082C">
        <w:rPr>
          <w:rFonts w:asciiTheme="minorHAnsi" w:hAnsiTheme="minorHAnsi" w:cstheme="minorHAnsi"/>
          <w:sz w:val="22"/>
          <w:szCs w:val="22"/>
        </w:rPr>
        <w:t>cie obecno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4E082C">
        <w:rPr>
          <w:rFonts w:asciiTheme="minorHAnsi" w:hAnsiTheme="minorHAnsi" w:cstheme="minorHAnsi"/>
          <w:sz w:val="22"/>
          <w:szCs w:val="22"/>
        </w:rPr>
        <w:t xml:space="preserve">ci i </w:t>
      </w:r>
      <w:r w:rsidR="00EC4BEF">
        <w:rPr>
          <w:rFonts w:asciiTheme="minorHAnsi" w:hAnsiTheme="minorHAnsi" w:cstheme="minorHAnsi"/>
          <w:sz w:val="22"/>
          <w:szCs w:val="22"/>
        </w:rPr>
        <w:t>wypełniają deklaracje</w:t>
      </w:r>
      <w:r w:rsidRPr="004E082C">
        <w:rPr>
          <w:rFonts w:asciiTheme="minorHAnsi" w:hAnsiTheme="minorHAnsi" w:cstheme="minorHAnsi"/>
          <w:sz w:val="22"/>
          <w:szCs w:val="22"/>
        </w:rPr>
        <w:t xml:space="preserve"> </w:t>
      </w:r>
      <w:r w:rsidRPr="000947EA">
        <w:rPr>
          <w:rFonts w:asciiTheme="minorHAnsi" w:hAnsiTheme="minorHAnsi" w:cstheme="minorHAnsi"/>
          <w:sz w:val="22"/>
          <w:szCs w:val="22"/>
        </w:rPr>
        <w:t>bezstronności</w:t>
      </w:r>
      <w:r w:rsidR="00EC4BEF" w:rsidRPr="000947EA">
        <w:rPr>
          <w:rFonts w:asciiTheme="minorHAnsi" w:hAnsiTheme="minorHAnsi" w:cstheme="minorHAnsi"/>
          <w:sz w:val="22"/>
          <w:szCs w:val="22"/>
        </w:rPr>
        <w:t xml:space="preserve"> </w:t>
      </w:r>
      <w:r w:rsidR="00747981" w:rsidRPr="000947EA">
        <w:rPr>
          <w:rFonts w:asciiTheme="minorHAnsi" w:hAnsiTheme="minorHAnsi" w:cstheme="minorHAnsi"/>
          <w:sz w:val="22"/>
          <w:szCs w:val="22"/>
        </w:rPr>
        <w:t xml:space="preserve">i poufności </w:t>
      </w:r>
      <w:r w:rsidR="00EC4BEF" w:rsidRPr="000947EA">
        <w:rPr>
          <w:rFonts w:asciiTheme="minorHAnsi" w:hAnsiTheme="minorHAnsi" w:cstheme="minorHAnsi"/>
          <w:sz w:val="22"/>
          <w:szCs w:val="22"/>
        </w:rPr>
        <w:t xml:space="preserve">w odniesieniu </w:t>
      </w:r>
      <w:r w:rsidR="00EC4BEF" w:rsidRPr="00101D51">
        <w:rPr>
          <w:rFonts w:asciiTheme="minorHAnsi" w:hAnsiTheme="minorHAnsi" w:cstheme="minorHAnsi"/>
          <w:sz w:val="22"/>
          <w:szCs w:val="22"/>
        </w:rPr>
        <w:t xml:space="preserve">do </w:t>
      </w:r>
      <w:r w:rsidR="00A57691" w:rsidRPr="00101D51">
        <w:rPr>
          <w:rFonts w:asciiTheme="minorHAnsi" w:hAnsiTheme="minorHAnsi" w:cstheme="minorHAnsi"/>
          <w:sz w:val="22"/>
          <w:szCs w:val="22"/>
        </w:rPr>
        <w:t xml:space="preserve">wszystkich </w:t>
      </w:r>
      <w:r w:rsidR="00EC4BEF" w:rsidRPr="000947EA">
        <w:rPr>
          <w:rFonts w:asciiTheme="minorHAnsi" w:hAnsiTheme="minorHAnsi" w:cstheme="minorHAnsi"/>
          <w:sz w:val="22"/>
          <w:szCs w:val="22"/>
        </w:rPr>
        <w:t>ocenianych wniosków</w:t>
      </w:r>
      <w:r w:rsidRPr="000947EA">
        <w:rPr>
          <w:rFonts w:asciiTheme="minorHAnsi" w:hAnsiTheme="minorHAnsi" w:cstheme="minorHAnsi"/>
          <w:sz w:val="22"/>
          <w:szCs w:val="22"/>
        </w:rPr>
        <w:t>, przekazując ją Przewodniczącemu Rady.</w:t>
      </w:r>
    </w:p>
    <w:p w:rsidR="005446B2" w:rsidRPr="004E082C" w:rsidRDefault="005446B2" w:rsidP="00D23336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Wcze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4E082C">
        <w:rPr>
          <w:rFonts w:asciiTheme="minorHAnsi" w:hAnsiTheme="minorHAnsi" w:cstheme="minorHAnsi"/>
          <w:sz w:val="22"/>
          <w:szCs w:val="22"/>
        </w:rPr>
        <w:t>niejsze opuszczenie posiedzenia przez Członka Rady wymaga poinformowania o tym 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cego Rady i zostaje zaznaczone w protokole posiedzenia. W przypadku nieusprawiedliwionego opuszczenia posiedzenia przez Członka Rady, które było bezpośrednią przyczyną zamknięcia posiedzenia Rady z powodu braku quorum lub niezachowania parytetów (ust. 4), Członek Rady może zostać obciążony wynikłymi z tego powodu kosztami, w szczególności wynagrodzeniem wypłaconym pozostałym Członkom Rady w związku z koniecznością zwołania kolejnego posiedzenia w celu rozstrzygnięcia niezałatwionych spraw. O obciążeniu Członka Rady tymi kosztami roz</w:t>
      </w:r>
      <w:r w:rsidR="00A863B9">
        <w:rPr>
          <w:rFonts w:asciiTheme="minorHAnsi" w:hAnsiTheme="minorHAnsi" w:cstheme="minorHAnsi"/>
          <w:sz w:val="22"/>
          <w:szCs w:val="22"/>
        </w:rPr>
        <w:t>strzyga Zarząd, na wniosek Przewodniczącego</w:t>
      </w:r>
      <w:r w:rsidRPr="004E082C">
        <w:rPr>
          <w:rFonts w:asciiTheme="minorHAnsi" w:hAnsiTheme="minorHAnsi" w:cstheme="minorHAnsi"/>
          <w:sz w:val="22"/>
          <w:szCs w:val="22"/>
        </w:rPr>
        <w:t xml:space="preserve"> Rady.</w:t>
      </w:r>
    </w:p>
    <w:p w:rsidR="005446B2" w:rsidRPr="004E082C" w:rsidRDefault="005446B2" w:rsidP="00D23336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Dla ważności posiedzenia i podejmowanych przez Radę uchwał (</w:t>
      </w:r>
      <w:r w:rsidR="00CB1796">
        <w:rPr>
          <w:rFonts w:asciiTheme="minorHAnsi" w:hAnsiTheme="minorHAnsi" w:cstheme="minorHAnsi"/>
          <w:sz w:val="22"/>
          <w:szCs w:val="22"/>
        </w:rPr>
        <w:t xml:space="preserve">quorum) wymagana jest </w:t>
      </w:r>
      <w:r w:rsidR="00A55579">
        <w:rPr>
          <w:rFonts w:asciiTheme="minorHAnsi" w:hAnsiTheme="minorHAnsi" w:cstheme="minorHAnsi"/>
          <w:sz w:val="22"/>
          <w:szCs w:val="22"/>
        </w:rPr>
        <w:t>obecność, co</w:t>
      </w:r>
      <w:r w:rsidR="00CB1796">
        <w:rPr>
          <w:rFonts w:asciiTheme="minorHAnsi" w:hAnsiTheme="minorHAnsi" w:cstheme="minorHAnsi"/>
          <w:sz w:val="22"/>
          <w:szCs w:val="22"/>
        </w:rPr>
        <w:t xml:space="preserve"> najmniej połowy</w:t>
      </w:r>
      <w:r w:rsidRPr="004E082C">
        <w:rPr>
          <w:rFonts w:asciiTheme="minorHAnsi" w:hAnsiTheme="minorHAnsi" w:cstheme="minorHAnsi"/>
          <w:sz w:val="22"/>
          <w:szCs w:val="22"/>
        </w:rPr>
        <w:t xml:space="preserve"> Członków Rady</w:t>
      </w:r>
      <w:r w:rsidR="00CB1796">
        <w:rPr>
          <w:rFonts w:asciiTheme="minorHAnsi" w:hAnsiTheme="minorHAnsi" w:cstheme="minorHAnsi"/>
          <w:sz w:val="22"/>
          <w:szCs w:val="22"/>
        </w:rPr>
        <w:t xml:space="preserve"> (tj. 7)</w:t>
      </w:r>
      <w:r w:rsidRPr="004E082C">
        <w:rPr>
          <w:rFonts w:asciiTheme="minorHAnsi" w:hAnsiTheme="minorHAnsi" w:cstheme="minorHAnsi"/>
          <w:sz w:val="22"/>
          <w:szCs w:val="22"/>
        </w:rPr>
        <w:t xml:space="preserve">, przy czym, w przypadku oceny przez Radę wniosków, dla ważności uchwał wymagane jest dodatkowo zachowanie parytetów, o których mowa w art. 32 ust. 2 lit. b oraz art. 34 ust. 3 lit. b rozporządzenia nr 1303/2013, </w:t>
      </w:r>
      <w:r w:rsidR="00A55579" w:rsidRPr="004E082C">
        <w:rPr>
          <w:rFonts w:asciiTheme="minorHAnsi" w:hAnsiTheme="minorHAnsi" w:cstheme="minorHAnsi"/>
          <w:sz w:val="22"/>
          <w:szCs w:val="22"/>
        </w:rPr>
        <w:t>zgodnie, z którymi</w:t>
      </w:r>
      <w:r w:rsidRPr="004E082C">
        <w:rPr>
          <w:rFonts w:asciiTheme="minorHAnsi" w:hAnsiTheme="minorHAnsi" w:cstheme="minorHAnsi"/>
          <w:sz w:val="22"/>
          <w:szCs w:val="22"/>
        </w:rPr>
        <w:t xml:space="preserve"> żadna grupa interesów, w tym instytucje publiczne, nie może mieć w Radzie więcej niż 49 % głosów. Wniosek musi być oceniany przez minimum 3 członków Rady.</w:t>
      </w:r>
    </w:p>
    <w:p w:rsidR="005446B2" w:rsidRDefault="005446B2" w:rsidP="00D23336">
      <w:pPr>
        <w:numPr>
          <w:ilvl w:val="0"/>
          <w:numId w:val="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Przewodniczący Rady stoi na straży zachowania quorum i parytetów, o których mowa w ust. 3, w trakcie każdego głosowania. W przypadku stwierdzenia, że brak jest quorum, lub minimalnej ilości członków do oceny wniosku w wyniku </w:t>
      </w:r>
      <w:r w:rsidR="00F16E2C" w:rsidRPr="004E082C">
        <w:rPr>
          <w:rFonts w:asciiTheme="minorHAnsi" w:hAnsiTheme="minorHAnsi" w:cstheme="minorHAnsi"/>
          <w:sz w:val="22"/>
          <w:szCs w:val="22"/>
        </w:rPr>
        <w:t>wykluczeni</w:t>
      </w:r>
      <w:r w:rsidR="00CB1796">
        <w:rPr>
          <w:rFonts w:asciiTheme="minorHAnsi" w:hAnsiTheme="minorHAnsi" w:cstheme="minorHAnsi"/>
          <w:sz w:val="22"/>
          <w:szCs w:val="22"/>
        </w:rPr>
        <w:t>a</w:t>
      </w:r>
      <w:r w:rsidRPr="004E082C">
        <w:rPr>
          <w:rFonts w:asciiTheme="minorHAnsi" w:hAnsiTheme="minorHAnsi" w:cstheme="minorHAnsi"/>
          <w:sz w:val="22"/>
          <w:szCs w:val="22"/>
        </w:rPr>
        <w:t xml:space="preserve"> lub że naruszone zostały parytety w sposób uniemożliwiający podjęcie ważnej uchwały, Przewodniczący Rady zarządza przerwę w posiedzeniu do czasu przywrócenia quorum lub parytetów, albo zamyka posiedzenie Rady. </w:t>
      </w:r>
    </w:p>
    <w:p w:rsidR="00694BF4" w:rsidRDefault="00694BF4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446B2" w:rsidRPr="004E082C" w:rsidRDefault="00B86326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15</w:t>
      </w:r>
    </w:p>
    <w:p w:rsidR="00694BF4" w:rsidRPr="00101D51" w:rsidRDefault="005446B2" w:rsidP="00694BF4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Po otwarciu posiedzenia, 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cy Rady podaj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e</w:t>
      </w:r>
      <w:r w:rsidRPr="004E082C">
        <w:rPr>
          <w:rFonts w:asciiTheme="minorHAnsi" w:hAnsiTheme="minorHAnsi" w:cstheme="minorHAnsi"/>
          <w:sz w:val="22"/>
          <w:szCs w:val="22"/>
        </w:rPr>
        <w:t xml:space="preserve"> liczb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4E082C">
        <w:rPr>
          <w:rFonts w:asciiTheme="minorHAnsi" w:hAnsiTheme="minorHAnsi" w:cstheme="minorHAnsi"/>
          <w:sz w:val="22"/>
          <w:szCs w:val="22"/>
        </w:rPr>
        <w:t>obecnych Członków Rady na podstawie podpisanej przez nich listy obecno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4E082C">
        <w:rPr>
          <w:rFonts w:asciiTheme="minorHAnsi" w:hAnsiTheme="minorHAnsi" w:cstheme="minorHAnsi"/>
          <w:sz w:val="22"/>
          <w:szCs w:val="22"/>
        </w:rPr>
        <w:t>ci, us</w:t>
      </w:r>
      <w:r w:rsidR="00694BF4">
        <w:rPr>
          <w:rFonts w:asciiTheme="minorHAnsi" w:hAnsiTheme="minorHAnsi" w:cstheme="minorHAnsi"/>
          <w:sz w:val="22"/>
          <w:szCs w:val="22"/>
        </w:rPr>
        <w:t xml:space="preserve">tala, czy istnieje quorum </w:t>
      </w:r>
      <w:r w:rsidR="00694BF4" w:rsidRPr="00101D51">
        <w:rPr>
          <w:rFonts w:asciiTheme="minorHAnsi" w:hAnsiTheme="minorHAnsi" w:cstheme="minorHAnsi"/>
          <w:sz w:val="22"/>
          <w:szCs w:val="22"/>
        </w:rPr>
        <w:t>oraz na podstawie rejestru interesów, podpisanych deklaracji bezstronności, ustala, c</w:t>
      </w:r>
      <w:r w:rsidRPr="00101D51">
        <w:rPr>
          <w:rFonts w:asciiTheme="minorHAnsi" w:hAnsiTheme="minorHAnsi" w:cstheme="minorHAnsi"/>
          <w:sz w:val="22"/>
          <w:szCs w:val="22"/>
        </w:rPr>
        <w:t xml:space="preserve">zy zachowane są parytety, o których </w:t>
      </w:r>
      <w:r w:rsidR="00B86326" w:rsidRPr="00101D51">
        <w:rPr>
          <w:rFonts w:asciiTheme="minorHAnsi" w:hAnsiTheme="minorHAnsi" w:cstheme="minorHAnsi"/>
          <w:sz w:val="22"/>
          <w:szCs w:val="22"/>
        </w:rPr>
        <w:t>mowa w § 14</w:t>
      </w:r>
      <w:r w:rsidRPr="00101D51">
        <w:rPr>
          <w:rFonts w:asciiTheme="minorHAnsi" w:hAnsiTheme="minorHAnsi" w:cstheme="minorHAnsi"/>
          <w:sz w:val="22"/>
          <w:szCs w:val="22"/>
        </w:rPr>
        <w:t xml:space="preserve"> ust. 3.</w:t>
      </w:r>
    </w:p>
    <w:p w:rsidR="00694BF4" w:rsidRPr="00101D51" w:rsidRDefault="00694BF4" w:rsidP="000F1933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01D51">
        <w:rPr>
          <w:rFonts w:asciiTheme="minorHAnsi" w:hAnsiTheme="minorHAnsi" w:cstheme="minorHAnsi"/>
          <w:sz w:val="22"/>
          <w:szCs w:val="22"/>
        </w:rPr>
        <w:t xml:space="preserve">Po zastosowaniu rejestru interesów i </w:t>
      </w:r>
      <w:proofErr w:type="spellStart"/>
      <w:r w:rsidRPr="00101D51">
        <w:rPr>
          <w:rFonts w:asciiTheme="minorHAnsi" w:hAnsiTheme="minorHAnsi" w:cstheme="minorHAnsi"/>
          <w:sz w:val="22"/>
          <w:szCs w:val="22"/>
        </w:rPr>
        <w:t>wyłączeń</w:t>
      </w:r>
      <w:proofErr w:type="spellEnd"/>
      <w:r w:rsidRPr="00101D51">
        <w:rPr>
          <w:rFonts w:asciiTheme="minorHAnsi" w:hAnsiTheme="minorHAnsi" w:cstheme="minorHAnsi"/>
          <w:sz w:val="22"/>
          <w:szCs w:val="22"/>
        </w:rPr>
        <w:t xml:space="preserve">, z uwagi na zmianę składu rady podejmującej decyzje wyboru </w:t>
      </w:r>
      <w:r w:rsidRPr="00101D51">
        <w:rPr>
          <w:rFonts w:asciiTheme="minorHAnsi" w:hAnsiTheme="minorHAnsi" w:cstheme="minorHAnsi"/>
          <w:sz w:val="22"/>
          <w:szCs w:val="22"/>
        </w:rPr>
        <w:lastRenderedPageBreak/>
        <w:t>operacji, należy zweryfikować czy uprawniony do głosowania skład rady jest nadal zgodny z wymaganiami określonymi w art. 32 ust. 2 lit. B rozporządzenia 1303/2013 oraz art. 34 ust. 3 lit b.</w:t>
      </w:r>
    </w:p>
    <w:p w:rsidR="005446B2" w:rsidRPr="004E082C" w:rsidRDefault="005446B2" w:rsidP="00D23336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01D51">
        <w:rPr>
          <w:rFonts w:asciiTheme="minorHAnsi" w:hAnsiTheme="minorHAnsi" w:cstheme="minorHAnsi"/>
          <w:sz w:val="22"/>
          <w:szCs w:val="22"/>
        </w:rPr>
        <w:t>W razie braku quorum lub niezachowania parytetów, Przewodnicz</w:t>
      </w:r>
      <w:r w:rsidRPr="00101D51">
        <w:rPr>
          <w:rFonts w:asciiTheme="minorHAnsi" w:eastAsia="TimesNewRoman" w:hAnsiTheme="minorHAnsi" w:cstheme="minorHAnsi"/>
          <w:sz w:val="22"/>
          <w:szCs w:val="22"/>
        </w:rPr>
        <w:t>ą</w:t>
      </w:r>
      <w:r w:rsidRPr="00101D51">
        <w:rPr>
          <w:rFonts w:asciiTheme="minorHAnsi" w:hAnsiTheme="minorHAnsi" w:cstheme="minorHAnsi"/>
          <w:sz w:val="22"/>
          <w:szCs w:val="22"/>
        </w:rPr>
        <w:t xml:space="preserve">cy Rady zamyka obrady </w:t>
      </w:r>
      <w:r w:rsidRPr="004E082C">
        <w:rPr>
          <w:rFonts w:asciiTheme="minorHAnsi" w:hAnsiTheme="minorHAnsi" w:cstheme="minorHAnsi"/>
          <w:sz w:val="22"/>
          <w:szCs w:val="22"/>
        </w:rPr>
        <w:t>wyznaczaj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 równocze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4E082C">
        <w:rPr>
          <w:rFonts w:asciiTheme="minorHAnsi" w:hAnsiTheme="minorHAnsi" w:cstheme="minorHAnsi"/>
          <w:sz w:val="22"/>
          <w:szCs w:val="22"/>
        </w:rPr>
        <w:t>nie nowy termin posiedzenia.</w:t>
      </w:r>
    </w:p>
    <w:p w:rsidR="005446B2" w:rsidRPr="004E082C" w:rsidRDefault="005446B2" w:rsidP="00D23336">
      <w:pPr>
        <w:numPr>
          <w:ilvl w:val="0"/>
          <w:numId w:val="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W protokole odnotowuje si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4E082C">
        <w:rPr>
          <w:rFonts w:asciiTheme="minorHAnsi" w:hAnsiTheme="minorHAnsi" w:cstheme="minorHAnsi"/>
          <w:sz w:val="22"/>
          <w:szCs w:val="22"/>
        </w:rPr>
        <w:t xml:space="preserve">przyczyny, z </w:t>
      </w:r>
      <w:r w:rsidR="00A55579" w:rsidRPr="004E082C">
        <w:rPr>
          <w:rFonts w:asciiTheme="minorHAnsi" w:hAnsiTheme="minorHAnsi" w:cstheme="minorHAnsi"/>
          <w:sz w:val="22"/>
          <w:szCs w:val="22"/>
        </w:rPr>
        <w:t>powodu, których</w:t>
      </w:r>
      <w:r w:rsidRPr="004E082C">
        <w:rPr>
          <w:rFonts w:asciiTheme="minorHAnsi" w:hAnsiTheme="minorHAnsi" w:cstheme="minorHAnsi"/>
          <w:sz w:val="22"/>
          <w:szCs w:val="22"/>
        </w:rPr>
        <w:t xml:space="preserve"> posiedzenie nie odbyło si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4E082C">
        <w:rPr>
          <w:rFonts w:asciiTheme="minorHAnsi" w:hAnsiTheme="minorHAnsi" w:cstheme="minorHAnsi"/>
          <w:sz w:val="22"/>
          <w:szCs w:val="22"/>
        </w:rPr>
        <w:t>.</w:t>
      </w:r>
    </w:p>
    <w:p w:rsidR="005446B2" w:rsidRPr="004E082C" w:rsidRDefault="005446B2" w:rsidP="00D233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46B2" w:rsidRPr="004E082C" w:rsidRDefault="00807AA0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16</w:t>
      </w:r>
    </w:p>
    <w:p w:rsidR="005446B2" w:rsidRPr="004E082C" w:rsidRDefault="005446B2" w:rsidP="00D23336">
      <w:pPr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Po stwierdzeniu quorum i parytetów, Przewodnicz</w:t>
      </w:r>
      <w:r w:rsidRPr="004E082C">
        <w:rPr>
          <w:rFonts w:asciiTheme="minorHAnsi" w:eastAsia="TimesNewRoman" w:hAnsiTheme="minorHAnsi" w:cstheme="minorHAnsi"/>
          <w:color w:val="000000"/>
          <w:sz w:val="22"/>
          <w:szCs w:val="22"/>
        </w:rPr>
        <w:t>ą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>cy Rady przeprowadza wybór sekretarza posiedzenia, któremu powierza:</w:t>
      </w:r>
    </w:p>
    <w:p w:rsidR="005446B2" w:rsidRPr="004E082C" w:rsidRDefault="005446B2" w:rsidP="0063170C">
      <w:pPr>
        <w:numPr>
          <w:ilvl w:val="0"/>
          <w:numId w:val="39"/>
        </w:numPr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obliczenie wyników głosowa</w:t>
      </w:r>
      <w:r w:rsidRPr="004E082C">
        <w:rPr>
          <w:rFonts w:asciiTheme="minorHAnsi" w:eastAsia="TimesNewRoman" w:hAnsiTheme="minorHAnsi" w:cstheme="minorHAnsi"/>
          <w:color w:val="000000"/>
          <w:sz w:val="22"/>
          <w:szCs w:val="22"/>
        </w:rPr>
        <w:t>ń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5446B2" w:rsidRPr="004E082C" w:rsidRDefault="00424B08" w:rsidP="0063170C">
      <w:pPr>
        <w:numPr>
          <w:ilvl w:val="0"/>
          <w:numId w:val="39"/>
        </w:numPr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wsparcie Przewodniczącego</w:t>
      </w:r>
      <w:r w:rsidR="005446B2"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Rady w sprawowaniu kontro</w:t>
      </w:r>
      <w:r w:rsidR="005446B2" w:rsidRPr="004E082C">
        <w:rPr>
          <w:rFonts w:asciiTheme="minorHAnsi" w:eastAsia="TimesNewRoman" w:hAnsiTheme="minorHAnsi" w:cstheme="minorHAnsi"/>
          <w:color w:val="000000"/>
          <w:sz w:val="22"/>
          <w:szCs w:val="22"/>
        </w:rPr>
        <w:t xml:space="preserve">li nad zachowaniem </w:t>
      </w:r>
      <w:r w:rsidR="005446B2"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quorum i parytetów, o których mowa </w:t>
      </w:r>
      <w:r w:rsidR="00B86326" w:rsidRPr="004E082C">
        <w:rPr>
          <w:rFonts w:asciiTheme="minorHAnsi" w:hAnsiTheme="minorHAnsi" w:cstheme="minorHAnsi"/>
          <w:sz w:val="22"/>
          <w:szCs w:val="22"/>
        </w:rPr>
        <w:t>w § 14</w:t>
      </w:r>
      <w:r w:rsidR="005446B2" w:rsidRPr="004E082C">
        <w:rPr>
          <w:rFonts w:asciiTheme="minorHAnsi" w:hAnsiTheme="minorHAnsi" w:cstheme="minorHAnsi"/>
          <w:sz w:val="22"/>
          <w:szCs w:val="22"/>
        </w:rPr>
        <w:t xml:space="preserve"> ust. 3; </w:t>
      </w:r>
    </w:p>
    <w:p w:rsidR="005446B2" w:rsidRPr="004E082C" w:rsidRDefault="005446B2" w:rsidP="0063170C">
      <w:pPr>
        <w:numPr>
          <w:ilvl w:val="0"/>
          <w:numId w:val="39"/>
        </w:numPr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sporządzanie protokołu z posiedzenia Rady;</w:t>
      </w:r>
    </w:p>
    <w:p w:rsidR="005446B2" w:rsidRPr="004E082C" w:rsidRDefault="005446B2" w:rsidP="0063170C">
      <w:pPr>
        <w:numPr>
          <w:ilvl w:val="0"/>
          <w:numId w:val="39"/>
        </w:numPr>
        <w:ind w:left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czuwanie nad przestrzeganiem pozostałych formalnych aspektów związanych z przebiegiem posiedzenia Rady.</w:t>
      </w:r>
    </w:p>
    <w:p w:rsidR="005446B2" w:rsidRPr="004E082C" w:rsidRDefault="005446B2" w:rsidP="00D23336">
      <w:pPr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Po wyborze sekretarza posiedzenia Przewodniczący Rady przedstawia porządek posiedzenia, zgodnie z ogłoszeniem, o którym </w:t>
      </w:r>
      <w:r w:rsidR="00807AA0" w:rsidRPr="004E082C">
        <w:rPr>
          <w:rFonts w:asciiTheme="minorHAnsi" w:hAnsiTheme="minorHAnsi" w:cstheme="minorHAnsi"/>
          <w:sz w:val="22"/>
          <w:szCs w:val="22"/>
        </w:rPr>
        <w:t>mowa w § 11</w:t>
      </w:r>
      <w:r w:rsidRPr="004E082C">
        <w:rPr>
          <w:rFonts w:asciiTheme="minorHAnsi" w:hAnsiTheme="minorHAnsi" w:cstheme="minorHAnsi"/>
          <w:sz w:val="22"/>
          <w:szCs w:val="22"/>
        </w:rPr>
        <w:t xml:space="preserve"> ust. 2, a następnie zwraca się do Członków Rady z pytaniem dotyczącym konieczności zmiany lub uzupełnienia porządku posiedzenia o dodatkowe punkty.</w:t>
      </w:r>
    </w:p>
    <w:p w:rsidR="005446B2" w:rsidRPr="004E082C" w:rsidRDefault="005446B2" w:rsidP="00D23336">
      <w:pPr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W przypadku zgłoszenia wniosku o zmianę lub uzupełnienie porządku posiedzenia o dodatkowe punkty, Przewodniczący Rady zarządza głosowanie nad zaproponowanymi zmianami. W przypadku braku wniosków lub niepodjęcia uchwały w sprawie zmiany lub uzupełnienia porządku posiedzenia, posiedzenie prowadzone jest zgodnie z porządkiem podanym w ogłoszeniu, o którym mowa </w:t>
      </w:r>
      <w:r w:rsidR="00807AA0" w:rsidRPr="004E082C">
        <w:rPr>
          <w:rFonts w:asciiTheme="minorHAnsi" w:hAnsiTheme="minorHAnsi" w:cstheme="minorHAnsi"/>
          <w:sz w:val="22"/>
          <w:szCs w:val="22"/>
        </w:rPr>
        <w:t>w § 11</w:t>
      </w:r>
      <w:r w:rsidRPr="004E082C">
        <w:rPr>
          <w:rFonts w:asciiTheme="minorHAnsi" w:hAnsiTheme="minorHAnsi" w:cstheme="minorHAnsi"/>
          <w:sz w:val="22"/>
          <w:szCs w:val="22"/>
        </w:rPr>
        <w:t xml:space="preserve"> ust. 2.</w:t>
      </w:r>
    </w:p>
    <w:p w:rsidR="005446B2" w:rsidRPr="004E082C" w:rsidRDefault="005446B2" w:rsidP="00D23336">
      <w:pPr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 Porz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dek obrad obejmuje w szczególno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4E082C">
        <w:rPr>
          <w:rFonts w:asciiTheme="minorHAnsi" w:hAnsiTheme="minorHAnsi" w:cstheme="minorHAnsi"/>
          <w:sz w:val="22"/>
          <w:szCs w:val="22"/>
        </w:rPr>
        <w:t>ci:</w:t>
      </w:r>
    </w:p>
    <w:p w:rsidR="005446B2" w:rsidRPr="004E082C" w:rsidRDefault="005446B2" w:rsidP="00D23336">
      <w:pPr>
        <w:pStyle w:val="Akapitzlist"/>
        <w:numPr>
          <w:ilvl w:val="0"/>
          <w:numId w:val="27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Ocenę i wybór operacji</w:t>
      </w:r>
      <w:r w:rsidR="006941BA" w:rsidRPr="004E082C">
        <w:rPr>
          <w:rFonts w:asciiTheme="minorHAnsi" w:hAnsiTheme="minorHAnsi" w:cstheme="minorHAnsi"/>
          <w:sz w:val="22"/>
          <w:szCs w:val="22"/>
        </w:rPr>
        <w:t>, wnioski będą ocenianie w 4</w:t>
      </w:r>
      <w:r w:rsidRPr="004E082C">
        <w:rPr>
          <w:rFonts w:asciiTheme="minorHAnsi" w:hAnsiTheme="minorHAnsi" w:cstheme="minorHAnsi"/>
          <w:sz w:val="22"/>
          <w:szCs w:val="22"/>
        </w:rPr>
        <w:t xml:space="preserve"> etapach: </w:t>
      </w:r>
    </w:p>
    <w:p w:rsidR="005446B2" w:rsidRPr="004E082C" w:rsidRDefault="005446B2" w:rsidP="00D23336">
      <w:pPr>
        <w:pStyle w:val="Default"/>
        <w:numPr>
          <w:ilvl w:val="0"/>
          <w:numId w:val="28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E082C">
        <w:rPr>
          <w:rFonts w:asciiTheme="minorHAnsi" w:hAnsiTheme="minorHAnsi" w:cstheme="minorHAnsi"/>
          <w:color w:val="auto"/>
          <w:sz w:val="22"/>
          <w:szCs w:val="22"/>
        </w:rPr>
        <w:t>weryfikacja wstępna w oparciu o listę kryteriów weryfikacji wstępnej wyboru operacji stanowi</w:t>
      </w:r>
      <w:r w:rsidR="006941BA" w:rsidRPr="004E082C">
        <w:rPr>
          <w:rFonts w:asciiTheme="minorHAnsi" w:hAnsiTheme="minorHAnsi" w:cstheme="minorHAnsi"/>
          <w:color w:val="auto"/>
          <w:sz w:val="22"/>
          <w:szCs w:val="22"/>
        </w:rPr>
        <w:t xml:space="preserve">ącą Załącznik nr 1 </w:t>
      </w:r>
      <w:r w:rsidR="007F4C46">
        <w:rPr>
          <w:rFonts w:asciiTheme="minorHAnsi" w:hAnsiTheme="minorHAnsi" w:cstheme="minorHAnsi"/>
          <w:color w:val="auto"/>
          <w:sz w:val="22"/>
          <w:szCs w:val="22"/>
        </w:rPr>
        <w:t>(a lub b</w:t>
      </w:r>
      <w:r w:rsidR="00A55579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A55579" w:rsidRPr="004E082C">
        <w:rPr>
          <w:rFonts w:asciiTheme="minorHAnsi" w:hAnsiTheme="minorHAnsi" w:cstheme="minorHAnsi"/>
          <w:color w:val="auto"/>
          <w:sz w:val="22"/>
          <w:szCs w:val="22"/>
        </w:rPr>
        <w:t xml:space="preserve"> do</w:t>
      </w:r>
      <w:r w:rsidR="006941BA" w:rsidRPr="004E082C">
        <w:rPr>
          <w:rFonts w:asciiTheme="minorHAnsi" w:hAnsiTheme="minorHAnsi" w:cstheme="minorHAnsi"/>
          <w:color w:val="auto"/>
          <w:sz w:val="22"/>
          <w:szCs w:val="22"/>
        </w:rPr>
        <w:t xml:space="preserve"> Procedury</w:t>
      </w:r>
      <w:r w:rsidRPr="004E082C">
        <w:rPr>
          <w:rFonts w:asciiTheme="minorHAnsi" w:hAnsiTheme="minorHAnsi" w:cstheme="minorHAnsi"/>
          <w:color w:val="auto"/>
          <w:sz w:val="22"/>
          <w:szCs w:val="22"/>
        </w:rPr>
        <w:t xml:space="preserve"> oceny wniosków</w:t>
      </w:r>
      <w:r w:rsidR="000A6A58" w:rsidRPr="004E082C">
        <w:rPr>
          <w:rFonts w:asciiTheme="minorHAnsi" w:hAnsiTheme="minorHAnsi" w:cstheme="minorHAnsi"/>
          <w:color w:val="auto"/>
          <w:sz w:val="22"/>
          <w:szCs w:val="22"/>
        </w:rPr>
        <w:t xml:space="preserve"> o udzielenie wsparcia</w:t>
      </w:r>
      <w:r w:rsidR="007F4C46">
        <w:rPr>
          <w:rFonts w:asciiTheme="minorHAnsi" w:hAnsiTheme="minorHAnsi" w:cstheme="minorHAnsi"/>
          <w:color w:val="auto"/>
          <w:sz w:val="22"/>
          <w:szCs w:val="22"/>
        </w:rPr>
        <w:t xml:space="preserve"> oraz na arkuszach weryfikacji stanowiących odpowiednio zał. nr 4 lub 5 do tej </w:t>
      </w:r>
      <w:r w:rsidR="00A55579">
        <w:rPr>
          <w:rFonts w:asciiTheme="minorHAnsi" w:hAnsiTheme="minorHAnsi" w:cstheme="minorHAnsi"/>
          <w:color w:val="auto"/>
          <w:sz w:val="22"/>
          <w:szCs w:val="22"/>
        </w:rPr>
        <w:t xml:space="preserve">Procedury; </w:t>
      </w:r>
    </w:p>
    <w:p w:rsidR="0063170C" w:rsidRPr="004E082C" w:rsidRDefault="005446B2" w:rsidP="00D23336">
      <w:pPr>
        <w:pStyle w:val="Default"/>
        <w:numPr>
          <w:ilvl w:val="0"/>
          <w:numId w:val="28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 xml:space="preserve">ocena zgodności </w:t>
      </w:r>
      <w:r w:rsidR="0063170C" w:rsidRPr="004E082C">
        <w:rPr>
          <w:rFonts w:asciiTheme="minorHAnsi" w:eastAsia="TimesNewRoman" w:hAnsiTheme="minorHAnsi" w:cstheme="minorHAnsi"/>
          <w:sz w:val="22"/>
          <w:szCs w:val="22"/>
        </w:rPr>
        <w:t>z PROW 2014-2020</w:t>
      </w:r>
      <w:r w:rsidR="0063170C" w:rsidRPr="004E082C">
        <w:rPr>
          <w:rFonts w:asciiTheme="minorHAnsi" w:hAnsiTheme="minorHAnsi" w:cstheme="minorHAnsi"/>
          <w:sz w:val="22"/>
          <w:szCs w:val="22"/>
        </w:rPr>
        <w:t xml:space="preserve"> stanowiącą Załącznik nr 2</w:t>
      </w:r>
      <w:r w:rsidR="007F4C46">
        <w:rPr>
          <w:rFonts w:asciiTheme="minorHAnsi" w:hAnsiTheme="minorHAnsi" w:cstheme="minorHAnsi"/>
          <w:sz w:val="22"/>
          <w:szCs w:val="22"/>
        </w:rPr>
        <w:t xml:space="preserve"> </w:t>
      </w:r>
      <w:r w:rsidR="000A6A58" w:rsidRPr="004E082C">
        <w:rPr>
          <w:rFonts w:asciiTheme="minorHAnsi" w:hAnsiTheme="minorHAnsi" w:cstheme="minorHAnsi"/>
          <w:sz w:val="22"/>
          <w:szCs w:val="22"/>
        </w:rPr>
        <w:t xml:space="preserve">do </w:t>
      </w:r>
      <w:r w:rsidR="000A6A58" w:rsidRPr="004E082C">
        <w:rPr>
          <w:rFonts w:asciiTheme="minorHAnsi" w:hAnsiTheme="minorHAnsi" w:cstheme="minorHAnsi"/>
          <w:color w:val="auto"/>
          <w:sz w:val="22"/>
          <w:szCs w:val="22"/>
        </w:rPr>
        <w:t>Procedury oceny wniosków o udzielenie wsparcia</w:t>
      </w:r>
      <w:r w:rsidR="007F4C46">
        <w:rPr>
          <w:rFonts w:asciiTheme="minorHAnsi" w:hAnsiTheme="minorHAnsi" w:cstheme="minorHAnsi"/>
          <w:color w:val="auto"/>
          <w:sz w:val="22"/>
          <w:szCs w:val="22"/>
        </w:rPr>
        <w:t xml:space="preserve"> oraz na arkuszu oceny stanowiącym zał. nr 7 do tej procedury</w:t>
      </w:r>
      <w:r w:rsidR="000A6A58" w:rsidRPr="004E082C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63170C" w:rsidRPr="007F4C46" w:rsidRDefault="009C433E" w:rsidP="0063170C">
      <w:pPr>
        <w:pStyle w:val="Default"/>
        <w:numPr>
          <w:ilvl w:val="0"/>
          <w:numId w:val="28"/>
        </w:numPr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ocena</w:t>
      </w:r>
      <w:r w:rsidR="0063170C" w:rsidRPr="004E082C">
        <w:rPr>
          <w:rFonts w:asciiTheme="minorHAnsi" w:hAnsiTheme="minorHAnsi" w:cstheme="minorHAnsi"/>
          <w:sz w:val="22"/>
          <w:szCs w:val="22"/>
        </w:rPr>
        <w:t xml:space="preserve"> zgodności </w:t>
      </w:r>
      <w:r w:rsidR="005446B2" w:rsidRPr="004E082C">
        <w:rPr>
          <w:rFonts w:asciiTheme="minorHAnsi" w:hAnsiTheme="minorHAnsi" w:cstheme="minorHAnsi"/>
          <w:sz w:val="22"/>
          <w:szCs w:val="22"/>
        </w:rPr>
        <w:t xml:space="preserve">z LSR </w:t>
      </w:r>
      <w:r w:rsidR="0063170C" w:rsidRPr="004E082C">
        <w:rPr>
          <w:rFonts w:asciiTheme="minorHAnsi" w:eastAsia="TimesNewRoman" w:hAnsiTheme="minorHAnsi" w:cstheme="minorHAnsi"/>
          <w:sz w:val="22"/>
          <w:szCs w:val="22"/>
        </w:rPr>
        <w:t xml:space="preserve">zakłada </w:t>
      </w:r>
      <w:r w:rsidR="00A55579" w:rsidRPr="004E082C">
        <w:rPr>
          <w:rFonts w:asciiTheme="minorHAnsi" w:eastAsia="TimesNewRoman" w:hAnsiTheme="minorHAnsi" w:cstheme="minorHAnsi"/>
          <w:sz w:val="22"/>
          <w:szCs w:val="22"/>
        </w:rPr>
        <w:t>realizację, co</w:t>
      </w:r>
      <w:r w:rsidR="00424B08">
        <w:rPr>
          <w:rFonts w:asciiTheme="minorHAnsi" w:eastAsia="TimesNewRoman" w:hAnsiTheme="minorHAnsi" w:cstheme="minorHAnsi"/>
          <w:sz w:val="22"/>
          <w:szCs w:val="22"/>
        </w:rPr>
        <w:t xml:space="preserve"> najmniej 1 </w:t>
      </w:r>
      <w:r w:rsidR="000A6A58" w:rsidRPr="004E082C">
        <w:rPr>
          <w:rFonts w:asciiTheme="minorHAnsi" w:eastAsia="TimesNewRoman" w:hAnsiTheme="minorHAnsi" w:cstheme="minorHAnsi"/>
          <w:sz w:val="22"/>
          <w:szCs w:val="22"/>
        </w:rPr>
        <w:t>celu głównego</w:t>
      </w:r>
      <w:r w:rsidR="0063170C" w:rsidRPr="004E082C">
        <w:rPr>
          <w:rFonts w:asciiTheme="minorHAnsi" w:eastAsia="TimesNewRoman" w:hAnsiTheme="minorHAnsi" w:cstheme="minorHAnsi"/>
          <w:sz w:val="22"/>
          <w:szCs w:val="22"/>
        </w:rPr>
        <w:t xml:space="preserve"> i </w:t>
      </w:r>
      <w:r w:rsidR="00424B08">
        <w:rPr>
          <w:rFonts w:asciiTheme="minorHAnsi" w:eastAsia="TimesNewRoman" w:hAnsiTheme="minorHAnsi" w:cstheme="minorHAnsi"/>
          <w:sz w:val="22"/>
          <w:szCs w:val="22"/>
        </w:rPr>
        <w:t>1 szczegółowego oraz 1 przedsięwzięcia i odpowiednio wskaźników LSR</w:t>
      </w:r>
      <w:r w:rsidR="0063170C" w:rsidRPr="004E082C">
        <w:rPr>
          <w:rFonts w:asciiTheme="minorHAnsi" w:eastAsia="TimesNewRoman" w:hAnsiTheme="minorHAnsi" w:cstheme="minorHAnsi"/>
          <w:sz w:val="22"/>
          <w:szCs w:val="22"/>
        </w:rPr>
        <w:t>;</w:t>
      </w:r>
      <w:r w:rsidR="007F4C46">
        <w:rPr>
          <w:rFonts w:asciiTheme="minorHAnsi" w:hAnsiTheme="minorHAnsi" w:cstheme="minorHAnsi"/>
          <w:sz w:val="22"/>
          <w:szCs w:val="22"/>
        </w:rPr>
        <w:t xml:space="preserve"> stanowiącą Załącznik nr 2</w:t>
      </w:r>
      <w:r w:rsidR="000A6A58" w:rsidRPr="004E082C">
        <w:rPr>
          <w:rFonts w:asciiTheme="minorHAnsi" w:hAnsiTheme="minorHAnsi" w:cstheme="minorHAnsi"/>
          <w:sz w:val="22"/>
          <w:szCs w:val="22"/>
        </w:rPr>
        <w:t xml:space="preserve"> </w:t>
      </w:r>
      <w:r w:rsidR="000A6A58" w:rsidRPr="004E082C">
        <w:rPr>
          <w:rFonts w:asciiTheme="minorHAnsi" w:hAnsiTheme="minorHAnsi" w:cstheme="minorHAnsi"/>
          <w:color w:val="auto"/>
          <w:sz w:val="22"/>
          <w:szCs w:val="22"/>
        </w:rPr>
        <w:t xml:space="preserve">Procedury oceny </w:t>
      </w:r>
      <w:r w:rsidR="000A6A58" w:rsidRPr="007F4C46">
        <w:rPr>
          <w:rFonts w:asciiTheme="minorHAnsi" w:hAnsiTheme="minorHAnsi" w:cstheme="minorHAnsi"/>
          <w:color w:val="auto"/>
          <w:sz w:val="22"/>
          <w:szCs w:val="22"/>
        </w:rPr>
        <w:t>wniosków o udzielenie wsparcia</w:t>
      </w:r>
      <w:r w:rsidR="007F4C46">
        <w:rPr>
          <w:rFonts w:asciiTheme="minorHAnsi" w:hAnsiTheme="minorHAnsi" w:cstheme="minorHAnsi"/>
          <w:color w:val="auto"/>
          <w:sz w:val="22"/>
          <w:szCs w:val="22"/>
        </w:rPr>
        <w:t xml:space="preserve"> oraz na arkuszu oceny nr 6, stanowiącym załącznik do tej procedury</w:t>
      </w:r>
      <w:r w:rsidR="000A6A58" w:rsidRPr="007F4C4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4E082C" w:rsidRPr="000947EA" w:rsidRDefault="0063170C" w:rsidP="004E082C">
      <w:pPr>
        <w:pStyle w:val="Default"/>
        <w:numPr>
          <w:ilvl w:val="0"/>
          <w:numId w:val="28"/>
        </w:numPr>
        <w:ind w:left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F4C46">
        <w:rPr>
          <w:rFonts w:asciiTheme="minorHAnsi" w:hAnsiTheme="minorHAnsi" w:cstheme="minorHAnsi"/>
          <w:color w:val="auto"/>
          <w:sz w:val="22"/>
          <w:szCs w:val="22"/>
        </w:rPr>
        <w:t xml:space="preserve">ocenę </w:t>
      </w:r>
      <w:r w:rsidR="005446B2" w:rsidRPr="007F4C46">
        <w:rPr>
          <w:rFonts w:asciiTheme="minorHAnsi" w:hAnsiTheme="minorHAnsi" w:cstheme="minorHAnsi"/>
          <w:color w:val="auto"/>
          <w:sz w:val="22"/>
          <w:szCs w:val="22"/>
        </w:rPr>
        <w:t>w oparciu o listę kryteriów</w:t>
      </w:r>
      <w:r w:rsidR="000A6A58" w:rsidRPr="007F4C4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="007F4C46" w:rsidRPr="007F4C46">
        <w:rPr>
          <w:rFonts w:asciiTheme="minorHAnsi" w:hAnsiTheme="minorHAnsi" w:cstheme="minorHAnsi"/>
          <w:color w:val="auto"/>
          <w:sz w:val="22"/>
          <w:szCs w:val="22"/>
        </w:rPr>
        <w:t>merytorycznych-punktowych</w:t>
      </w:r>
      <w:proofErr w:type="spellEnd"/>
      <w:r w:rsidR="007F4C46" w:rsidRPr="007F4C4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A6A58" w:rsidRPr="007F4C46">
        <w:rPr>
          <w:rFonts w:asciiTheme="minorHAnsi" w:hAnsiTheme="minorHAnsi" w:cstheme="minorHAnsi"/>
          <w:color w:val="auto"/>
          <w:sz w:val="22"/>
          <w:szCs w:val="22"/>
        </w:rPr>
        <w:t xml:space="preserve">wyboru stanowiącą załącznik nr </w:t>
      </w:r>
      <w:r w:rsidR="007F4C46" w:rsidRPr="007F4C46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5446B2" w:rsidRPr="007F4C4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941BA" w:rsidRPr="007F4C46">
        <w:rPr>
          <w:rFonts w:asciiTheme="minorHAnsi" w:hAnsiTheme="minorHAnsi" w:cstheme="minorHAnsi"/>
          <w:color w:val="auto"/>
          <w:sz w:val="22"/>
          <w:szCs w:val="22"/>
        </w:rPr>
        <w:t>do Procedury</w:t>
      </w:r>
      <w:r w:rsidR="005446B2" w:rsidRPr="007F4C46">
        <w:rPr>
          <w:rFonts w:asciiTheme="minorHAnsi" w:hAnsiTheme="minorHAnsi" w:cstheme="minorHAnsi"/>
          <w:color w:val="auto"/>
          <w:sz w:val="22"/>
          <w:szCs w:val="22"/>
        </w:rPr>
        <w:t xml:space="preserve"> oceny wniosków</w:t>
      </w:r>
      <w:r w:rsidR="004E082C" w:rsidRPr="007F4C46">
        <w:rPr>
          <w:rFonts w:asciiTheme="minorHAnsi" w:hAnsiTheme="minorHAnsi" w:cstheme="minorHAnsi"/>
          <w:color w:val="auto"/>
          <w:sz w:val="22"/>
          <w:szCs w:val="22"/>
        </w:rPr>
        <w:t xml:space="preserve"> o udzielenie wsparcia</w:t>
      </w:r>
      <w:r w:rsidR="007F4C46">
        <w:rPr>
          <w:rFonts w:asciiTheme="minorHAnsi" w:hAnsiTheme="minorHAnsi" w:cstheme="minorHAnsi"/>
          <w:color w:val="auto"/>
          <w:sz w:val="22"/>
          <w:szCs w:val="22"/>
        </w:rPr>
        <w:t xml:space="preserve"> oraz </w:t>
      </w:r>
      <w:r w:rsidR="00F920A5" w:rsidRPr="000947EA">
        <w:rPr>
          <w:rFonts w:asciiTheme="minorHAnsi" w:hAnsiTheme="minorHAnsi" w:cstheme="minorHAnsi"/>
          <w:color w:val="auto"/>
          <w:sz w:val="22"/>
          <w:szCs w:val="22"/>
        </w:rPr>
        <w:t>odpowiednio</w:t>
      </w:r>
      <w:r w:rsidR="007F4C46" w:rsidRPr="000947EA">
        <w:rPr>
          <w:rFonts w:asciiTheme="minorHAnsi" w:hAnsiTheme="minorHAnsi" w:cstheme="minorHAnsi"/>
          <w:color w:val="auto"/>
          <w:sz w:val="22"/>
          <w:szCs w:val="22"/>
        </w:rPr>
        <w:t xml:space="preserve"> na arkuszach stanowiących załączniki nr </w:t>
      </w:r>
      <w:r w:rsidR="00040233" w:rsidRPr="000947EA">
        <w:rPr>
          <w:rFonts w:asciiTheme="minorHAnsi" w:hAnsiTheme="minorHAnsi" w:cstheme="minorHAnsi"/>
          <w:color w:val="auto"/>
          <w:sz w:val="22"/>
          <w:szCs w:val="22"/>
        </w:rPr>
        <w:t>7,</w:t>
      </w:r>
      <w:r w:rsidR="00C2159D">
        <w:rPr>
          <w:rFonts w:asciiTheme="minorHAnsi" w:hAnsiTheme="minorHAnsi" w:cstheme="minorHAnsi"/>
          <w:color w:val="auto"/>
          <w:sz w:val="22"/>
          <w:szCs w:val="22"/>
        </w:rPr>
        <w:t xml:space="preserve">8,9,10 </w:t>
      </w:r>
      <w:r w:rsidR="007F4C46" w:rsidRPr="000947EA">
        <w:rPr>
          <w:rFonts w:asciiTheme="minorHAnsi" w:hAnsiTheme="minorHAnsi" w:cstheme="minorHAnsi"/>
          <w:color w:val="auto"/>
          <w:sz w:val="22"/>
          <w:szCs w:val="22"/>
        </w:rPr>
        <w:t>do tej procedury;</w:t>
      </w:r>
      <w:r w:rsidR="005446B2" w:rsidRPr="000947E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B84D26" w:rsidRPr="000947EA" w:rsidRDefault="00B84D26" w:rsidP="00376A83">
      <w:pPr>
        <w:pStyle w:val="Default"/>
        <w:numPr>
          <w:ilvl w:val="0"/>
          <w:numId w:val="27"/>
        </w:numPr>
        <w:ind w:left="0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947EA">
        <w:rPr>
          <w:rFonts w:asciiTheme="minorHAnsi" w:hAnsiTheme="minorHAnsi" w:cstheme="minorHAnsi"/>
          <w:bCs/>
          <w:color w:val="auto"/>
          <w:sz w:val="22"/>
          <w:szCs w:val="22"/>
        </w:rPr>
        <w:t>Usta</w:t>
      </w:r>
      <w:r w:rsidRPr="000947EA">
        <w:rPr>
          <w:rFonts w:asciiTheme="minorHAnsi" w:hAnsiTheme="minorHAnsi" w:cstheme="minorHAnsi"/>
          <w:color w:val="auto"/>
          <w:sz w:val="22"/>
          <w:szCs w:val="22"/>
        </w:rPr>
        <w:t xml:space="preserve">lenia kwoty wsparcia lub kwoty przyznanego </w:t>
      </w:r>
      <w:r w:rsidR="00040233" w:rsidRPr="000947EA">
        <w:rPr>
          <w:rFonts w:asciiTheme="minorHAnsi" w:hAnsiTheme="minorHAnsi" w:cstheme="minorHAnsi"/>
          <w:color w:val="auto"/>
          <w:sz w:val="22"/>
          <w:szCs w:val="22"/>
        </w:rPr>
        <w:t xml:space="preserve">wsparcia </w:t>
      </w:r>
      <w:r w:rsidRPr="000947EA">
        <w:rPr>
          <w:rFonts w:asciiTheme="minorHAnsi" w:hAnsiTheme="minorHAnsi" w:cstheme="minorHAnsi"/>
          <w:color w:val="auto"/>
          <w:sz w:val="22"/>
          <w:szCs w:val="22"/>
        </w:rPr>
        <w:t>dla operacji objętych wnioskami</w:t>
      </w:r>
      <w:r w:rsidR="007F4C46" w:rsidRPr="000947EA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4E082C" w:rsidRPr="000947EA" w:rsidRDefault="004E082C" w:rsidP="004E082C">
      <w:pPr>
        <w:pStyle w:val="Default"/>
        <w:numPr>
          <w:ilvl w:val="0"/>
          <w:numId w:val="27"/>
        </w:numPr>
        <w:ind w:left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47EA">
        <w:rPr>
          <w:rFonts w:asciiTheme="minorHAnsi" w:hAnsiTheme="minorHAnsi" w:cstheme="minorHAnsi"/>
          <w:color w:val="auto"/>
          <w:sz w:val="22"/>
          <w:szCs w:val="22"/>
        </w:rPr>
        <w:t>Informacj</w:t>
      </w:r>
      <w:r w:rsidRPr="000947EA">
        <w:rPr>
          <w:rFonts w:asciiTheme="minorHAnsi" w:eastAsia="TimesNewRoman" w:hAnsiTheme="minorHAnsi" w:cstheme="minorHAnsi"/>
          <w:color w:val="auto"/>
          <w:sz w:val="22"/>
          <w:szCs w:val="22"/>
        </w:rPr>
        <w:t xml:space="preserve">ę </w:t>
      </w:r>
      <w:r w:rsidRPr="000947EA">
        <w:rPr>
          <w:rFonts w:asciiTheme="minorHAnsi" w:hAnsiTheme="minorHAnsi" w:cstheme="minorHAnsi"/>
          <w:color w:val="auto"/>
          <w:sz w:val="22"/>
          <w:szCs w:val="22"/>
        </w:rPr>
        <w:t>Zarz</w:t>
      </w:r>
      <w:r w:rsidRPr="000947EA">
        <w:rPr>
          <w:rFonts w:asciiTheme="minorHAnsi" w:eastAsia="TimesNewRoman" w:hAnsiTheme="minorHAnsi" w:cstheme="minorHAnsi"/>
          <w:color w:val="auto"/>
          <w:sz w:val="22"/>
          <w:szCs w:val="22"/>
        </w:rPr>
        <w:t>ą</w:t>
      </w:r>
      <w:r w:rsidRPr="000947EA">
        <w:rPr>
          <w:rFonts w:asciiTheme="minorHAnsi" w:hAnsiTheme="minorHAnsi" w:cstheme="minorHAnsi"/>
          <w:color w:val="auto"/>
          <w:sz w:val="22"/>
          <w:szCs w:val="22"/>
        </w:rPr>
        <w:t>du o przyznaniu pomocy przez zarząd województwa na operacje, których ocena była przedmiotem wcze</w:t>
      </w:r>
      <w:r w:rsidRPr="000947EA">
        <w:rPr>
          <w:rFonts w:asciiTheme="minorHAnsi" w:eastAsia="TimesNewRoman" w:hAnsiTheme="minorHAnsi" w:cstheme="minorHAnsi"/>
          <w:color w:val="auto"/>
          <w:sz w:val="22"/>
          <w:szCs w:val="22"/>
        </w:rPr>
        <w:t>ś</w:t>
      </w:r>
      <w:r w:rsidRPr="000947EA">
        <w:rPr>
          <w:rFonts w:asciiTheme="minorHAnsi" w:hAnsiTheme="minorHAnsi" w:cstheme="minorHAnsi"/>
          <w:color w:val="auto"/>
          <w:sz w:val="22"/>
          <w:szCs w:val="22"/>
        </w:rPr>
        <w:t>niejszych posiedze</w:t>
      </w:r>
      <w:r w:rsidRPr="000947EA">
        <w:rPr>
          <w:rFonts w:asciiTheme="minorHAnsi" w:eastAsia="TimesNewRoman" w:hAnsiTheme="minorHAnsi" w:cstheme="minorHAnsi"/>
          <w:color w:val="auto"/>
          <w:sz w:val="22"/>
          <w:szCs w:val="22"/>
        </w:rPr>
        <w:t xml:space="preserve">ń </w:t>
      </w:r>
      <w:r w:rsidRPr="000947EA">
        <w:rPr>
          <w:rFonts w:asciiTheme="minorHAnsi" w:hAnsiTheme="minorHAnsi" w:cstheme="minorHAnsi"/>
          <w:color w:val="auto"/>
          <w:sz w:val="22"/>
          <w:szCs w:val="22"/>
        </w:rPr>
        <w:t>Rady;</w:t>
      </w:r>
    </w:p>
    <w:p w:rsidR="00527D8A" w:rsidRPr="000947EA" w:rsidRDefault="00376A83" w:rsidP="007F4C46">
      <w:pPr>
        <w:pStyle w:val="Default"/>
        <w:numPr>
          <w:ilvl w:val="0"/>
          <w:numId w:val="27"/>
        </w:numPr>
        <w:ind w:left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0947EA">
        <w:rPr>
          <w:rFonts w:asciiTheme="minorHAnsi" w:hAnsiTheme="minorHAnsi" w:cstheme="minorHAnsi"/>
          <w:color w:val="auto"/>
          <w:sz w:val="22"/>
          <w:szCs w:val="22"/>
        </w:rPr>
        <w:t>Podjęcie</w:t>
      </w:r>
      <w:r w:rsidR="00527D8A" w:rsidRPr="000947EA">
        <w:rPr>
          <w:rFonts w:asciiTheme="minorHAnsi" w:hAnsiTheme="minorHAnsi" w:cstheme="minorHAnsi"/>
          <w:color w:val="auto"/>
          <w:sz w:val="22"/>
          <w:szCs w:val="22"/>
        </w:rPr>
        <w:t xml:space="preserve"> stosownych uchwał</w:t>
      </w:r>
      <w:r w:rsidR="007F4C46" w:rsidRPr="000947EA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:rsidR="00D23336" w:rsidRPr="00376A83" w:rsidRDefault="00D23336" w:rsidP="00D23336">
      <w:pPr>
        <w:pStyle w:val="Default"/>
        <w:numPr>
          <w:ilvl w:val="0"/>
          <w:numId w:val="27"/>
        </w:numPr>
        <w:ind w:left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E082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5446B2" w:rsidRPr="004E082C">
        <w:rPr>
          <w:rFonts w:asciiTheme="minorHAnsi" w:hAnsiTheme="minorHAnsi" w:cstheme="minorHAnsi"/>
          <w:color w:val="auto"/>
          <w:sz w:val="22"/>
          <w:szCs w:val="22"/>
        </w:rPr>
        <w:t>olne głosy, wnioski i zapytania.</w:t>
      </w:r>
    </w:p>
    <w:p w:rsidR="005446B2" w:rsidRPr="004E082C" w:rsidRDefault="005446B2" w:rsidP="00D23336">
      <w:pPr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Przed rozpoczęciem oceny wniosków o przyznanie pomocy lub wniosków o przyznanie grantu Przewodniczący Rady:</w:t>
      </w:r>
    </w:p>
    <w:p w:rsidR="005446B2" w:rsidRPr="004E082C" w:rsidRDefault="005446B2" w:rsidP="00D23336">
      <w:pPr>
        <w:numPr>
          <w:ilvl w:val="0"/>
          <w:numId w:val="19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>wskazuje, którzy Członkowie Rady podlegają wyłączeniu z oceny wskazanych przez Przewodniczącego Rady operacji ze względu na istnienie konfliktu interesów, który został ustalony na podstawie informacji zawartych w Rejestrze Interesów lub w deklaracjach bezstronności,</w:t>
      </w:r>
    </w:p>
    <w:p w:rsidR="005446B2" w:rsidRPr="004E082C" w:rsidRDefault="005446B2" w:rsidP="00D23336">
      <w:pPr>
        <w:numPr>
          <w:ilvl w:val="0"/>
          <w:numId w:val="19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zwraca się do wszystkich obecnych na posiedzeniu z pytaniem dotyczącym posiadania przez nich </w:t>
      </w:r>
      <w:r w:rsidR="00A55579" w:rsidRPr="004E082C">
        <w:rPr>
          <w:rFonts w:asciiTheme="minorHAnsi" w:hAnsiTheme="minorHAnsi" w:cstheme="minorHAnsi"/>
          <w:color w:val="000000"/>
          <w:sz w:val="22"/>
          <w:szCs w:val="22"/>
        </w:rPr>
        <w:t>wiedzy, co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do występowania okoliczności, które mogą budzić uzasadnione </w:t>
      </w:r>
      <w:r w:rsidR="00A55579" w:rsidRPr="004E082C">
        <w:rPr>
          <w:rFonts w:asciiTheme="minorHAnsi" w:hAnsiTheme="minorHAnsi" w:cstheme="minorHAnsi"/>
          <w:color w:val="000000"/>
          <w:sz w:val="22"/>
          <w:szCs w:val="22"/>
        </w:rPr>
        <w:t>wątpliwości, co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do bezstronności któregokolwiek z nich w trakcie procesu oceny operacji.</w:t>
      </w:r>
    </w:p>
    <w:p w:rsidR="005446B2" w:rsidRPr="004E082C" w:rsidRDefault="005446B2" w:rsidP="00D23336">
      <w:pPr>
        <w:pStyle w:val="Akapitzlist"/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Za przesłanki, które mogą budzić uzasadnione </w:t>
      </w:r>
      <w:r w:rsidR="00A55579" w:rsidRPr="004E082C">
        <w:rPr>
          <w:rFonts w:asciiTheme="minorHAnsi" w:hAnsiTheme="minorHAnsi" w:cstheme="minorHAnsi"/>
          <w:color w:val="000000"/>
          <w:sz w:val="22"/>
          <w:szCs w:val="22"/>
        </w:rPr>
        <w:t>wątpliwości, co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do bezstronności danego Członka </w:t>
      </w:r>
      <w:r w:rsidRPr="004E082C">
        <w:rPr>
          <w:rFonts w:asciiTheme="minorHAnsi" w:hAnsiTheme="minorHAnsi" w:cstheme="minorHAnsi"/>
          <w:sz w:val="22"/>
          <w:szCs w:val="22"/>
        </w:rPr>
        <w:t>Rady w trakcie oceny operacji uznaje się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w szczególności, </w:t>
      </w:r>
      <w:r w:rsidR="00A55579" w:rsidRPr="004E082C">
        <w:rPr>
          <w:rFonts w:asciiTheme="minorHAnsi" w:hAnsiTheme="minorHAnsi" w:cstheme="minorHAnsi"/>
          <w:color w:val="000000"/>
          <w:sz w:val="22"/>
          <w:szCs w:val="22"/>
        </w:rPr>
        <w:t>sytuacje, o których</w:t>
      </w:r>
      <w:r w:rsidRPr="004E082C">
        <w:rPr>
          <w:rFonts w:asciiTheme="minorHAnsi" w:hAnsiTheme="minorHAnsi" w:cstheme="minorHAnsi"/>
          <w:sz w:val="22"/>
          <w:szCs w:val="22"/>
        </w:rPr>
        <w:t xml:space="preserve"> </w:t>
      </w:r>
      <w:r w:rsidR="00D77B8A" w:rsidRPr="004E082C">
        <w:rPr>
          <w:rFonts w:asciiTheme="minorHAnsi" w:hAnsiTheme="minorHAnsi" w:cstheme="minorHAnsi"/>
          <w:sz w:val="22"/>
          <w:szCs w:val="22"/>
        </w:rPr>
        <w:t xml:space="preserve">mowa w </w:t>
      </w:r>
      <w:r w:rsidR="004E082C" w:rsidRPr="004E082C">
        <w:rPr>
          <w:rFonts w:asciiTheme="minorHAnsi" w:hAnsiTheme="minorHAnsi" w:cstheme="minorHAnsi"/>
          <w:sz w:val="22"/>
          <w:szCs w:val="22"/>
        </w:rPr>
        <w:t>załącznika nr 3 do R</w:t>
      </w:r>
      <w:r w:rsidRPr="004E082C">
        <w:rPr>
          <w:rFonts w:asciiTheme="minorHAnsi" w:hAnsiTheme="minorHAnsi" w:cstheme="minorHAnsi"/>
          <w:sz w:val="22"/>
          <w:szCs w:val="22"/>
        </w:rPr>
        <w:t>egulaminu</w:t>
      </w:r>
      <w:r w:rsidR="004E082C" w:rsidRPr="004E082C">
        <w:rPr>
          <w:rFonts w:asciiTheme="minorHAnsi" w:hAnsiTheme="minorHAnsi" w:cstheme="minorHAnsi"/>
          <w:sz w:val="22"/>
          <w:szCs w:val="22"/>
        </w:rPr>
        <w:t xml:space="preserve"> Rady</w:t>
      </w:r>
      <w:r w:rsidRPr="004E082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446B2" w:rsidRPr="004E082C" w:rsidRDefault="005446B2" w:rsidP="00D23336">
      <w:pPr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Członek Rady wskazany przez Przewodniczącego Rady, zgodnie z ust. 5 pkt 1, podlega wyłączeniu z oceny wskazanych przez Przewodniczącego Rady wniosków, </w:t>
      </w:r>
      <w:r w:rsidR="00A55579" w:rsidRPr="004E082C">
        <w:rPr>
          <w:rFonts w:asciiTheme="minorHAnsi" w:hAnsiTheme="minorHAnsi" w:cstheme="minorHAnsi"/>
          <w:color w:val="000000"/>
          <w:sz w:val="22"/>
          <w:szCs w:val="22"/>
        </w:rPr>
        <w:t>co, do których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istnieją okoliczności mogące budzić </w:t>
      </w:r>
      <w:r w:rsidR="00A55579" w:rsidRPr="004E082C">
        <w:rPr>
          <w:rFonts w:asciiTheme="minorHAnsi" w:hAnsiTheme="minorHAnsi" w:cstheme="minorHAnsi"/>
          <w:color w:val="000000"/>
          <w:sz w:val="22"/>
          <w:szCs w:val="22"/>
        </w:rPr>
        <w:t>wątpliwości, co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do bezstronności tego Członka Rady. W przypadku wyłączenia Członek Rady opuszcza salę na czas omawiania i głosowania nad wnioskami, z omawiania i </w:t>
      </w:r>
      <w:r w:rsidR="00A55579" w:rsidRPr="004E082C">
        <w:rPr>
          <w:rFonts w:asciiTheme="minorHAnsi" w:hAnsiTheme="minorHAnsi" w:cstheme="minorHAnsi"/>
          <w:color w:val="000000"/>
          <w:sz w:val="22"/>
          <w:szCs w:val="22"/>
        </w:rPr>
        <w:t>oceny, których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został wyłączony.</w:t>
      </w:r>
    </w:p>
    <w:p w:rsidR="005446B2" w:rsidRPr="004E082C" w:rsidRDefault="005446B2" w:rsidP="00D23336">
      <w:pPr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W przypadku, gdy wątpliwości dotyczące bezstronności Członka Rady zostały ujawnione w inny sposób niż na podstawie dokonania przez Przewodniczącego Rady analizy Rejestru Interesów lub deklaracji bezstronności, w szczególności w </w:t>
      </w:r>
      <w:r w:rsidRPr="004E082C">
        <w:rPr>
          <w:rFonts w:asciiTheme="minorHAnsi" w:hAnsiTheme="minorHAnsi" w:cstheme="minorHAnsi"/>
          <w:sz w:val="22"/>
          <w:szCs w:val="22"/>
        </w:rPr>
        <w:t xml:space="preserve">wyniku zgłoszenia w odpowiedzi na pytanie Przewodniczącego Rady, o którym mowa w ust. 5 </w:t>
      </w:r>
      <w:r w:rsidRPr="004E082C">
        <w:rPr>
          <w:rFonts w:asciiTheme="minorHAnsi" w:hAnsiTheme="minorHAnsi" w:cstheme="minorHAnsi"/>
          <w:sz w:val="22"/>
          <w:szCs w:val="22"/>
        </w:rPr>
        <w:lastRenderedPageBreak/>
        <w:t>pkt 2, okoliczności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, które mogą budzić uzasadnione </w:t>
      </w:r>
      <w:r w:rsidR="00A55579" w:rsidRPr="004E082C">
        <w:rPr>
          <w:rFonts w:asciiTheme="minorHAnsi" w:hAnsiTheme="minorHAnsi" w:cstheme="minorHAnsi"/>
          <w:color w:val="000000"/>
          <w:sz w:val="22"/>
          <w:szCs w:val="22"/>
        </w:rPr>
        <w:t>wątpliwości, co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 do bezstronności, o wyłączeniu Członka Rady rozstrzyga uchwała Rady.</w:t>
      </w:r>
    </w:p>
    <w:p w:rsidR="005446B2" w:rsidRPr="004E082C" w:rsidRDefault="005446B2" w:rsidP="00D23336">
      <w:pPr>
        <w:numPr>
          <w:ilvl w:val="0"/>
          <w:numId w:val="9"/>
        </w:numPr>
        <w:ind w:left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E082C">
        <w:rPr>
          <w:rFonts w:asciiTheme="minorHAnsi" w:hAnsiTheme="minorHAnsi" w:cstheme="minorHAnsi"/>
          <w:color w:val="000000"/>
          <w:sz w:val="22"/>
          <w:szCs w:val="22"/>
        </w:rPr>
        <w:t xml:space="preserve">W </w:t>
      </w:r>
      <w:r w:rsidRPr="004E082C">
        <w:rPr>
          <w:rFonts w:asciiTheme="minorHAnsi" w:hAnsiTheme="minorHAnsi" w:cstheme="minorHAnsi"/>
          <w:sz w:val="22"/>
          <w:szCs w:val="22"/>
        </w:rPr>
        <w:t xml:space="preserve">przypadku osoby prawnej będącej członkiem Stowarzyszenia, obowiązek wyłączenia z procesu omawiania i oceny wniosków występuje zarówno w sytuacji, gdy okoliczności określone w ust. 6 </w:t>
      </w:r>
      <w:r w:rsidRPr="004E082C">
        <w:rPr>
          <w:rFonts w:asciiTheme="minorHAnsi" w:hAnsiTheme="minorHAnsi" w:cstheme="minorHAnsi"/>
          <w:color w:val="000000"/>
          <w:sz w:val="22"/>
          <w:szCs w:val="22"/>
        </w:rPr>
        <w:t>dotyczą tej osoby prawnej jak również w sytuacji, gdy dotyczą one osoby fizycznej działającej w Radzie w imieniu członka Stowarzyszenia będącego osobą prawną.</w:t>
      </w:r>
    </w:p>
    <w:p w:rsidR="005446B2" w:rsidRPr="004E082C" w:rsidRDefault="00807AA0" w:rsidP="00D23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17</w:t>
      </w:r>
    </w:p>
    <w:p w:rsidR="005446B2" w:rsidRPr="004E082C" w:rsidRDefault="005446B2" w:rsidP="006036F6">
      <w:pPr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cy Rady czuwa nad sprawnym przebiegiem porz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="00D23336" w:rsidRPr="004E082C">
        <w:rPr>
          <w:rFonts w:asciiTheme="minorHAnsi" w:hAnsiTheme="minorHAnsi" w:cstheme="minorHAnsi"/>
          <w:sz w:val="22"/>
          <w:szCs w:val="22"/>
        </w:rPr>
        <w:t xml:space="preserve">dku posiedzenia, otwiera </w:t>
      </w:r>
      <w:r w:rsidRPr="004E082C">
        <w:rPr>
          <w:rFonts w:asciiTheme="minorHAnsi" w:hAnsiTheme="minorHAnsi" w:cstheme="minorHAnsi"/>
          <w:sz w:val="22"/>
          <w:szCs w:val="22"/>
        </w:rPr>
        <w:t>i zamyka dyskusj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4E082C">
        <w:rPr>
          <w:rFonts w:asciiTheme="minorHAnsi" w:hAnsiTheme="minorHAnsi" w:cstheme="minorHAnsi"/>
          <w:sz w:val="22"/>
          <w:szCs w:val="22"/>
        </w:rPr>
        <w:t>oraz udziela głosu w dyskusji.</w:t>
      </w:r>
    </w:p>
    <w:p w:rsidR="005446B2" w:rsidRPr="004E082C" w:rsidRDefault="005446B2" w:rsidP="006036F6">
      <w:pPr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Przedmiotem wyst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pie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ń </w:t>
      </w:r>
      <w:r w:rsidRPr="004E082C">
        <w:rPr>
          <w:rFonts w:asciiTheme="minorHAnsi" w:hAnsiTheme="minorHAnsi" w:cstheme="minorHAnsi"/>
          <w:sz w:val="22"/>
          <w:szCs w:val="22"/>
        </w:rPr>
        <w:t>mog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4E082C">
        <w:rPr>
          <w:rFonts w:asciiTheme="minorHAnsi" w:hAnsiTheme="minorHAnsi" w:cstheme="minorHAnsi"/>
          <w:sz w:val="22"/>
          <w:szCs w:val="22"/>
        </w:rPr>
        <w:t>by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4E082C">
        <w:rPr>
          <w:rFonts w:asciiTheme="minorHAnsi" w:hAnsiTheme="minorHAnsi" w:cstheme="minorHAnsi"/>
          <w:sz w:val="22"/>
          <w:szCs w:val="22"/>
        </w:rPr>
        <w:t>tylko sprawy obj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4E082C">
        <w:rPr>
          <w:rFonts w:asciiTheme="minorHAnsi" w:hAnsiTheme="minorHAnsi" w:cstheme="minorHAnsi"/>
          <w:sz w:val="22"/>
          <w:szCs w:val="22"/>
        </w:rPr>
        <w:t>te porz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dkiem posiedzenia.</w:t>
      </w:r>
    </w:p>
    <w:p w:rsidR="005446B2" w:rsidRPr="004E082C" w:rsidRDefault="005446B2" w:rsidP="006036F6">
      <w:pPr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W dyskusji głos mog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4E082C">
        <w:rPr>
          <w:rFonts w:asciiTheme="minorHAnsi" w:hAnsiTheme="minorHAnsi" w:cstheme="minorHAnsi"/>
          <w:sz w:val="22"/>
          <w:szCs w:val="22"/>
        </w:rPr>
        <w:t>zabra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4E082C">
        <w:rPr>
          <w:rFonts w:asciiTheme="minorHAnsi" w:hAnsiTheme="minorHAnsi" w:cstheme="minorHAnsi"/>
          <w:sz w:val="22"/>
          <w:szCs w:val="22"/>
        </w:rPr>
        <w:t>Członkowie Rady, członkowie Zarz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du, pracownik Biura oraz osoby zaproszone do udziału w posiedzeniu. 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cy Rady mo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4E082C">
        <w:rPr>
          <w:rFonts w:asciiTheme="minorHAnsi" w:hAnsiTheme="minorHAnsi" w:cstheme="minorHAnsi"/>
          <w:sz w:val="22"/>
          <w:szCs w:val="22"/>
        </w:rPr>
        <w:t>e okre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4E082C">
        <w:rPr>
          <w:rFonts w:asciiTheme="minorHAnsi" w:hAnsiTheme="minorHAnsi" w:cstheme="minorHAnsi"/>
          <w:sz w:val="22"/>
          <w:szCs w:val="22"/>
        </w:rPr>
        <w:t>li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4E082C">
        <w:rPr>
          <w:rFonts w:asciiTheme="minorHAnsi" w:hAnsiTheme="minorHAnsi" w:cstheme="minorHAnsi"/>
          <w:sz w:val="22"/>
          <w:szCs w:val="22"/>
        </w:rPr>
        <w:t>maksymalny czas wyst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pienia.</w:t>
      </w:r>
    </w:p>
    <w:p w:rsidR="005446B2" w:rsidRPr="004E082C" w:rsidRDefault="005446B2" w:rsidP="00D23336">
      <w:pPr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Po wyczerpaniu listy mówców 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cy Rady zamyka dyskusj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4E082C">
        <w:rPr>
          <w:rFonts w:asciiTheme="minorHAnsi" w:hAnsiTheme="minorHAnsi" w:cstheme="minorHAnsi"/>
          <w:sz w:val="22"/>
          <w:szCs w:val="22"/>
        </w:rPr>
        <w:t>. W razie potrzeby 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cy Rady mo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4E082C">
        <w:rPr>
          <w:rFonts w:asciiTheme="minorHAnsi" w:hAnsiTheme="minorHAnsi" w:cstheme="minorHAnsi"/>
          <w:sz w:val="22"/>
          <w:szCs w:val="22"/>
        </w:rPr>
        <w:t>e zarz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dzi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4E082C">
        <w:rPr>
          <w:rFonts w:asciiTheme="minorHAnsi" w:hAnsiTheme="minorHAnsi" w:cstheme="minorHAnsi"/>
          <w:sz w:val="22"/>
          <w:szCs w:val="22"/>
        </w:rPr>
        <w:t>przerw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4E082C">
        <w:rPr>
          <w:rFonts w:asciiTheme="minorHAnsi" w:hAnsiTheme="minorHAnsi" w:cstheme="minorHAnsi"/>
          <w:sz w:val="22"/>
          <w:szCs w:val="22"/>
        </w:rPr>
        <w:t>w celu wykonania niezb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4E082C">
        <w:rPr>
          <w:rFonts w:asciiTheme="minorHAnsi" w:hAnsiTheme="minorHAnsi" w:cstheme="minorHAnsi"/>
          <w:sz w:val="22"/>
          <w:szCs w:val="22"/>
        </w:rPr>
        <w:t>dnych czynno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ś</w:t>
      </w:r>
      <w:r w:rsidRPr="004E082C">
        <w:rPr>
          <w:rFonts w:asciiTheme="minorHAnsi" w:hAnsiTheme="minorHAnsi" w:cstheme="minorHAnsi"/>
          <w:sz w:val="22"/>
          <w:szCs w:val="22"/>
        </w:rPr>
        <w:t>ci przygotowawczych do głosowania, na przykład przygotowanie poprawek w projekcie uchwały lub innym rozpatrywanym dokumencie, przygotowania kart oceny operacji, sprawdzenie przepisów prawa lub postanowień Regulaminu, LSR lub procedur.</w:t>
      </w:r>
    </w:p>
    <w:p w:rsidR="005446B2" w:rsidRPr="004E082C" w:rsidRDefault="005446B2" w:rsidP="00D23336">
      <w:pPr>
        <w:numPr>
          <w:ilvl w:val="0"/>
          <w:numId w:val="12"/>
        </w:numP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Po zamkni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ę</w:t>
      </w:r>
      <w:r w:rsidRPr="004E082C">
        <w:rPr>
          <w:rFonts w:asciiTheme="minorHAnsi" w:hAnsiTheme="minorHAnsi" w:cstheme="minorHAnsi"/>
          <w:sz w:val="22"/>
          <w:szCs w:val="22"/>
        </w:rPr>
        <w:t>ciu dyskusji Przewodnicz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ą</w:t>
      </w:r>
      <w:r w:rsidRPr="004E082C">
        <w:rPr>
          <w:rFonts w:asciiTheme="minorHAnsi" w:hAnsiTheme="minorHAnsi" w:cstheme="minorHAnsi"/>
          <w:sz w:val="22"/>
          <w:szCs w:val="22"/>
        </w:rPr>
        <w:t>cy Rady rozpoczyna procedur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="0063170C" w:rsidRPr="004E082C">
        <w:rPr>
          <w:rFonts w:asciiTheme="minorHAnsi" w:hAnsiTheme="minorHAnsi" w:cstheme="minorHAnsi"/>
          <w:sz w:val="22"/>
          <w:szCs w:val="22"/>
        </w:rPr>
        <w:t>oceny zgodnie z zatwierdzon</w:t>
      </w:r>
      <w:r w:rsidR="00376A83">
        <w:rPr>
          <w:rFonts w:asciiTheme="minorHAnsi" w:hAnsiTheme="minorHAnsi" w:cstheme="minorHAnsi"/>
          <w:sz w:val="22"/>
          <w:szCs w:val="22"/>
        </w:rPr>
        <w:t xml:space="preserve">ym dokumentem </w:t>
      </w:r>
      <w:r w:rsidR="000608F0" w:rsidRPr="004E082C">
        <w:rPr>
          <w:rFonts w:asciiTheme="minorHAnsi" w:hAnsiTheme="minorHAnsi" w:cstheme="minorHAnsi"/>
          <w:sz w:val="22"/>
          <w:szCs w:val="22"/>
        </w:rPr>
        <w:t>”Procedura oceny wniosków o udzielenie wsparcia”.</w:t>
      </w:r>
      <w:r w:rsidRPr="004E082C">
        <w:rPr>
          <w:rFonts w:asciiTheme="minorHAnsi" w:hAnsiTheme="minorHAnsi" w:cstheme="minorHAnsi"/>
          <w:sz w:val="22"/>
          <w:szCs w:val="22"/>
        </w:rPr>
        <w:t xml:space="preserve"> Od tej chwili mo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>ż</w:t>
      </w:r>
      <w:r w:rsidRPr="004E082C">
        <w:rPr>
          <w:rFonts w:asciiTheme="minorHAnsi" w:hAnsiTheme="minorHAnsi" w:cstheme="minorHAnsi"/>
          <w:sz w:val="22"/>
          <w:szCs w:val="22"/>
        </w:rPr>
        <w:t>na zabra</w:t>
      </w:r>
      <w:r w:rsidRPr="004E082C">
        <w:rPr>
          <w:rFonts w:asciiTheme="minorHAnsi" w:eastAsia="TimesNewRoman" w:hAnsiTheme="minorHAnsi" w:cstheme="minorHAnsi"/>
          <w:sz w:val="22"/>
          <w:szCs w:val="22"/>
        </w:rPr>
        <w:t xml:space="preserve">ć </w:t>
      </w:r>
      <w:r w:rsidRPr="004E082C">
        <w:rPr>
          <w:rFonts w:asciiTheme="minorHAnsi" w:hAnsiTheme="minorHAnsi" w:cstheme="minorHAnsi"/>
          <w:sz w:val="22"/>
          <w:szCs w:val="22"/>
        </w:rPr>
        <w:t>głos tylko w celu zgłoszenia lub uzasadnienia wniosku formalnego.</w:t>
      </w:r>
    </w:p>
    <w:p w:rsidR="005446B2" w:rsidRPr="004E082C" w:rsidRDefault="00807AA0" w:rsidP="00D23336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18</w:t>
      </w:r>
    </w:p>
    <w:p w:rsidR="005446B2" w:rsidRPr="004E082C" w:rsidRDefault="005446B2" w:rsidP="00D23336">
      <w:pPr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Po wyczerpaniu porządku posiedzenia, Przewodniczący Rady zamyka posiedzenie.</w:t>
      </w:r>
    </w:p>
    <w:p w:rsidR="00E310B4" w:rsidRPr="004E082C" w:rsidRDefault="00807AA0" w:rsidP="00E310B4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E082C">
        <w:rPr>
          <w:rFonts w:asciiTheme="minorHAnsi" w:hAnsiTheme="minorHAnsi" w:cstheme="minorHAnsi"/>
          <w:b/>
          <w:sz w:val="22"/>
          <w:szCs w:val="22"/>
        </w:rPr>
        <w:t>§ 19</w:t>
      </w:r>
    </w:p>
    <w:p w:rsidR="00E310B4" w:rsidRPr="004E082C" w:rsidRDefault="00E310B4" w:rsidP="00376A83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E082C">
        <w:rPr>
          <w:rFonts w:asciiTheme="minorHAnsi" w:hAnsiTheme="minorHAnsi" w:cstheme="minorHAnsi"/>
          <w:sz w:val="22"/>
          <w:szCs w:val="22"/>
        </w:rPr>
        <w:t>Rada może dokonywać zmiany procedury rozpatrywania wniosków, proponować zmiany lokalnych kryteriów wyboru, oraz proponować wniesienie innych zmian do LSR niezbędnych dla poprawy rozpatrywa</w:t>
      </w:r>
      <w:r w:rsidR="00376A83">
        <w:rPr>
          <w:rFonts w:asciiTheme="minorHAnsi" w:hAnsiTheme="minorHAnsi" w:cstheme="minorHAnsi"/>
          <w:sz w:val="22"/>
          <w:szCs w:val="22"/>
        </w:rPr>
        <w:t xml:space="preserve">nych wniosków składanych do LGD, wnioskując o to do Zarządu oraz uzyskać pozytywną opinię Zarządu. Zarząd opiniuje, opracowuje i poddaje konsultacjom społecznym zmiany. Zarząd przedkłada propozycje zmian Walnemu Zebraniu Członków </w:t>
      </w:r>
    </w:p>
    <w:p w:rsidR="00A749CB" w:rsidRDefault="00A749CB" w:rsidP="00376A8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Pr="0054577B" w:rsidRDefault="004E082C" w:rsidP="0011561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4577B">
        <w:rPr>
          <w:rFonts w:asciiTheme="minorHAnsi" w:hAnsiTheme="minorHAnsi" w:cstheme="minorHAnsi"/>
          <w:b/>
          <w:sz w:val="22"/>
          <w:szCs w:val="22"/>
          <w:u w:val="single"/>
        </w:rPr>
        <w:t>Załączniki:</w:t>
      </w:r>
    </w:p>
    <w:p w:rsidR="004E082C" w:rsidRDefault="004E082C" w:rsidP="004E082C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Deklaracja poufności</w:t>
      </w:r>
    </w:p>
    <w:p w:rsidR="0054577B" w:rsidRPr="0054577B" w:rsidRDefault="004E082C" w:rsidP="0054577B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Deklaracja bezstronności</w:t>
      </w:r>
      <w:r w:rsidR="0054577B" w:rsidRPr="0054577B">
        <w:t xml:space="preserve"> </w:t>
      </w:r>
    </w:p>
    <w:p w:rsidR="0054577B" w:rsidRPr="0054577B" w:rsidRDefault="0054577B" w:rsidP="0054577B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2"/>
          <w:szCs w:val="22"/>
        </w:rPr>
      </w:pPr>
      <w:r w:rsidRPr="0054577B">
        <w:rPr>
          <w:rFonts w:asciiTheme="minorHAnsi" w:hAnsiTheme="minorHAnsi" w:cstheme="minorHAnsi"/>
          <w:sz w:val="22"/>
          <w:szCs w:val="22"/>
        </w:rPr>
        <w:t>Rejestr interesów członków Rady w sprawach będących przedmiotem prac Rady LGD Partnerstwo Ducha Gór oraz postępowania w tej sprawie w trakcie posiedzeń Rady,</w:t>
      </w:r>
      <w:r>
        <w:rPr>
          <w:rFonts w:asciiTheme="minorHAnsi" w:hAnsiTheme="minorHAnsi" w:cstheme="minorHAnsi"/>
          <w:sz w:val="22"/>
          <w:szCs w:val="22"/>
        </w:rPr>
        <w:t xml:space="preserve"> głosowań w sprawie wyboru operacji do dofinansowania</w:t>
      </w:r>
    </w:p>
    <w:p w:rsidR="004E082C" w:rsidRPr="0054577B" w:rsidRDefault="004E082C" w:rsidP="0054577B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101D51" w:rsidRDefault="00101D51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01D51" w:rsidRDefault="00101D51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01D51" w:rsidRDefault="00101D51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01D51" w:rsidRDefault="00101D51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01D51" w:rsidRDefault="00101D51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01D51" w:rsidRDefault="00101D51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01D51" w:rsidRDefault="00101D51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50CA3" w:rsidRPr="004E082C" w:rsidRDefault="00450CA3" w:rsidP="00450CA3">
      <w:pPr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Załącznik nr 1 do </w:t>
      </w:r>
      <w:r w:rsidR="00262C62">
        <w:rPr>
          <w:rFonts w:asciiTheme="minorHAnsi" w:hAnsiTheme="minorHAnsi" w:cstheme="minorHAnsi"/>
          <w:sz w:val="22"/>
          <w:szCs w:val="22"/>
        </w:rPr>
        <w:t>Regulaminu Rady LGD Partnerstwo Ducha Gór</w:t>
      </w:r>
    </w:p>
    <w:p w:rsidR="004E082C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450CA3" w:rsidRPr="00450CA3" w:rsidRDefault="00450CA3" w:rsidP="00450C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0CA3" w:rsidRPr="00450CA3" w:rsidRDefault="00450CA3" w:rsidP="00450CA3">
      <w:pPr>
        <w:jc w:val="center"/>
        <w:rPr>
          <w:rFonts w:asciiTheme="minorHAnsi" w:hAnsiTheme="minorHAnsi" w:cstheme="minorHAnsi"/>
          <w:b/>
        </w:rPr>
      </w:pPr>
      <w:r w:rsidRPr="00450CA3">
        <w:rPr>
          <w:rFonts w:asciiTheme="minorHAnsi" w:hAnsiTheme="minorHAnsi" w:cstheme="minorHAnsi"/>
          <w:b/>
        </w:rPr>
        <w:t>DEKLARACJA POUFNOŚCI</w:t>
      </w:r>
    </w:p>
    <w:p w:rsidR="00450CA3" w:rsidRPr="00450CA3" w:rsidRDefault="00450CA3" w:rsidP="00450CA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50CA3" w:rsidRPr="00450CA3" w:rsidRDefault="00450CA3" w:rsidP="00450CA3">
      <w:pPr>
        <w:rPr>
          <w:rFonts w:asciiTheme="minorHAnsi" w:hAnsiTheme="minorHAnsi" w:cstheme="minorHAnsi"/>
          <w:sz w:val="22"/>
          <w:szCs w:val="22"/>
        </w:rPr>
      </w:pPr>
    </w:p>
    <w:p w:rsidR="00450CA3" w:rsidRPr="00450CA3" w:rsidRDefault="00450CA3" w:rsidP="00450CA3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50CA3" w:rsidRPr="00450CA3" w:rsidRDefault="00450CA3" w:rsidP="00450CA3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50CA3">
        <w:rPr>
          <w:rFonts w:asciiTheme="minorHAnsi" w:hAnsiTheme="minorHAnsi" w:cstheme="minorHAnsi"/>
          <w:b/>
          <w:sz w:val="22"/>
          <w:szCs w:val="22"/>
        </w:rPr>
        <w:t>Imię i nazwisko członka Rady</w:t>
      </w:r>
      <w:r w:rsidRPr="00450CA3">
        <w:rPr>
          <w:rFonts w:asciiTheme="minorHAnsi" w:hAnsiTheme="minorHAnsi" w:cstheme="minorHAnsi"/>
          <w:sz w:val="22"/>
          <w:szCs w:val="22"/>
        </w:rPr>
        <w:t>:…………………………..…………………………………..</w:t>
      </w:r>
    </w:p>
    <w:p w:rsidR="00450CA3" w:rsidRDefault="00450CA3" w:rsidP="00450CA3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450CA3">
        <w:rPr>
          <w:rFonts w:asciiTheme="minorHAnsi" w:hAnsiTheme="minorHAnsi" w:cstheme="minorHAnsi"/>
          <w:b/>
          <w:sz w:val="22"/>
          <w:szCs w:val="22"/>
        </w:rPr>
        <w:t>Instytucja organizująca konkursy</w:t>
      </w:r>
      <w:r w:rsidR="00262C62">
        <w:rPr>
          <w:rFonts w:asciiTheme="minorHAnsi" w:hAnsiTheme="minorHAnsi" w:cstheme="minorHAnsi"/>
          <w:sz w:val="22"/>
          <w:szCs w:val="22"/>
        </w:rPr>
        <w:t>: LGD Partnerstwo Ducha Gór</w:t>
      </w:r>
    </w:p>
    <w:p w:rsidR="00B32CF5" w:rsidRDefault="00B32CF5" w:rsidP="00450CA3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konkursu:</w:t>
      </w:r>
    </w:p>
    <w:p w:rsidR="00B32CF5" w:rsidRPr="00450CA3" w:rsidRDefault="00B32CF5" w:rsidP="00450CA3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Tytuł konkursu:</w:t>
      </w:r>
    </w:p>
    <w:p w:rsidR="00450CA3" w:rsidRPr="00450CA3" w:rsidRDefault="00450CA3" w:rsidP="00450CA3">
      <w:pPr>
        <w:rPr>
          <w:rFonts w:asciiTheme="minorHAnsi" w:hAnsiTheme="minorHAnsi" w:cstheme="minorHAnsi"/>
          <w:sz w:val="22"/>
          <w:szCs w:val="22"/>
        </w:rPr>
      </w:pPr>
      <w:r w:rsidRPr="00450CA3">
        <w:rPr>
          <w:rFonts w:asciiTheme="minorHAnsi" w:hAnsiTheme="minorHAnsi" w:cstheme="minorHAnsi"/>
          <w:sz w:val="22"/>
          <w:szCs w:val="22"/>
        </w:rPr>
        <w:t xml:space="preserve">Niniejszym oświadczam, że: </w:t>
      </w:r>
    </w:p>
    <w:p w:rsidR="00450CA3" w:rsidRPr="00450CA3" w:rsidRDefault="00A55579" w:rsidP="00450CA3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caps/>
          <w:sz w:val="22"/>
          <w:szCs w:val="22"/>
        </w:rPr>
      </w:pPr>
      <w:r w:rsidRPr="00450CA3">
        <w:rPr>
          <w:rFonts w:asciiTheme="minorHAnsi" w:hAnsiTheme="minorHAnsi" w:cstheme="minorHAnsi"/>
          <w:sz w:val="22"/>
          <w:szCs w:val="22"/>
        </w:rPr>
        <w:t>- zapoznałem</w:t>
      </w:r>
      <w:r w:rsidR="00450CA3" w:rsidRPr="00450CA3">
        <w:rPr>
          <w:rFonts w:asciiTheme="minorHAnsi" w:hAnsiTheme="minorHAnsi" w:cstheme="minorHAnsi"/>
          <w:sz w:val="22"/>
          <w:szCs w:val="22"/>
        </w:rPr>
        <w:t xml:space="preserve">/zapoznałam się z </w:t>
      </w:r>
      <w:r w:rsidR="00262C62">
        <w:rPr>
          <w:rFonts w:asciiTheme="minorHAnsi" w:hAnsiTheme="minorHAnsi" w:cstheme="minorHAnsi"/>
          <w:sz w:val="22"/>
          <w:szCs w:val="22"/>
        </w:rPr>
        <w:t>Regulaminem Rady LGD Partnerstwo Ducha Gór</w:t>
      </w:r>
    </w:p>
    <w:p w:rsidR="00450CA3" w:rsidRPr="00450CA3" w:rsidRDefault="00A55579" w:rsidP="00450CA3">
      <w:pPr>
        <w:rPr>
          <w:rFonts w:asciiTheme="minorHAnsi" w:hAnsiTheme="minorHAnsi" w:cstheme="minorHAnsi"/>
          <w:sz w:val="22"/>
          <w:szCs w:val="22"/>
        </w:rPr>
      </w:pPr>
      <w:r w:rsidRPr="00450CA3">
        <w:rPr>
          <w:rFonts w:asciiTheme="minorHAnsi" w:hAnsiTheme="minorHAnsi" w:cstheme="minorHAnsi"/>
          <w:sz w:val="22"/>
          <w:szCs w:val="22"/>
        </w:rPr>
        <w:t>- zobowiązuję się, że będę wypełniać moje obowiązki w sposób uczciwy i sprawiedliwy, zgodnie z posiadaną</w:t>
      </w:r>
      <w:r w:rsidR="00450CA3" w:rsidRPr="00450CA3">
        <w:rPr>
          <w:rFonts w:asciiTheme="minorHAnsi" w:hAnsiTheme="minorHAnsi" w:cstheme="minorHAnsi"/>
          <w:sz w:val="22"/>
          <w:szCs w:val="22"/>
        </w:rPr>
        <w:t xml:space="preserve"> wiedzą, </w:t>
      </w:r>
    </w:p>
    <w:p w:rsidR="00450CA3" w:rsidRPr="00450CA3" w:rsidRDefault="00A55579" w:rsidP="00450CA3">
      <w:pPr>
        <w:rPr>
          <w:rFonts w:asciiTheme="minorHAnsi" w:hAnsiTheme="minorHAnsi" w:cstheme="minorHAnsi"/>
          <w:sz w:val="22"/>
          <w:szCs w:val="22"/>
        </w:rPr>
      </w:pPr>
      <w:r w:rsidRPr="00450CA3">
        <w:rPr>
          <w:rFonts w:asciiTheme="minorHAnsi" w:hAnsiTheme="minorHAnsi" w:cstheme="minorHAnsi"/>
          <w:sz w:val="22"/>
          <w:szCs w:val="22"/>
        </w:rPr>
        <w:t>- zobowiązuję</w:t>
      </w:r>
      <w:r w:rsidR="00450CA3" w:rsidRPr="00450CA3">
        <w:rPr>
          <w:rFonts w:asciiTheme="minorHAnsi" w:hAnsiTheme="minorHAnsi" w:cstheme="minorHAnsi"/>
          <w:sz w:val="22"/>
          <w:szCs w:val="22"/>
        </w:rPr>
        <w:t xml:space="preserve"> się również nie zatrzymywać kopii jakichkolwiek pisemnych lub elektronicznych informacji, </w:t>
      </w:r>
    </w:p>
    <w:p w:rsidR="00552C36" w:rsidRDefault="00A55579" w:rsidP="00450CA3">
      <w:pPr>
        <w:rPr>
          <w:rFonts w:asciiTheme="minorHAnsi" w:hAnsiTheme="minorHAnsi" w:cstheme="minorHAnsi"/>
          <w:sz w:val="22"/>
          <w:szCs w:val="22"/>
        </w:rPr>
      </w:pPr>
      <w:r w:rsidRPr="00450CA3">
        <w:rPr>
          <w:rFonts w:asciiTheme="minorHAnsi" w:hAnsiTheme="minorHAnsi" w:cstheme="minorHAnsi"/>
          <w:sz w:val="22"/>
          <w:szCs w:val="22"/>
        </w:rPr>
        <w:t>- zobowiązuję</w:t>
      </w:r>
      <w:r w:rsidR="00450CA3" w:rsidRPr="00450CA3">
        <w:rPr>
          <w:rFonts w:asciiTheme="minorHAnsi" w:hAnsiTheme="minorHAnsi" w:cstheme="minorHAnsi"/>
          <w:sz w:val="22"/>
          <w:szCs w:val="22"/>
        </w:rPr>
        <w:t xml:space="preserve"> się do zachowania </w:t>
      </w:r>
      <w:r w:rsidRPr="00450CA3">
        <w:rPr>
          <w:rFonts w:asciiTheme="minorHAnsi" w:hAnsiTheme="minorHAnsi" w:cstheme="minorHAnsi"/>
          <w:sz w:val="22"/>
          <w:szCs w:val="22"/>
        </w:rPr>
        <w:t>w tajemnicy</w:t>
      </w:r>
      <w:r>
        <w:rPr>
          <w:rFonts w:asciiTheme="minorHAnsi" w:hAnsiTheme="minorHAnsi" w:cstheme="minorHAnsi"/>
          <w:sz w:val="22"/>
          <w:szCs w:val="22"/>
        </w:rPr>
        <w:t xml:space="preserve"> i</w:t>
      </w:r>
      <w:r w:rsidR="00262C62">
        <w:rPr>
          <w:rFonts w:asciiTheme="minorHAnsi" w:hAnsiTheme="minorHAnsi" w:cstheme="minorHAnsi"/>
          <w:sz w:val="22"/>
          <w:szCs w:val="22"/>
        </w:rPr>
        <w:t xml:space="preserve"> zaufaniu wszystkich </w:t>
      </w:r>
      <w:r w:rsidRPr="00450CA3">
        <w:rPr>
          <w:rFonts w:asciiTheme="minorHAnsi" w:hAnsiTheme="minorHAnsi" w:cstheme="minorHAnsi"/>
          <w:sz w:val="22"/>
          <w:szCs w:val="22"/>
        </w:rPr>
        <w:t>informac</w:t>
      </w:r>
      <w:r>
        <w:rPr>
          <w:rFonts w:asciiTheme="minorHAnsi" w:hAnsiTheme="minorHAnsi" w:cstheme="minorHAnsi"/>
          <w:sz w:val="22"/>
          <w:szCs w:val="22"/>
        </w:rPr>
        <w:t>ji i</w:t>
      </w:r>
      <w:r w:rsidR="00552C36">
        <w:rPr>
          <w:rFonts w:asciiTheme="minorHAnsi" w:hAnsiTheme="minorHAnsi" w:cstheme="minorHAnsi"/>
          <w:sz w:val="22"/>
          <w:szCs w:val="22"/>
        </w:rPr>
        <w:t xml:space="preserve"> dokumentów ujawnionych mi,</w:t>
      </w:r>
      <w:r w:rsidR="00450CA3" w:rsidRPr="00450CA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="00450CA3" w:rsidRPr="00450CA3">
        <w:rPr>
          <w:rFonts w:asciiTheme="minorHAnsi" w:hAnsiTheme="minorHAnsi" w:cstheme="minorHAnsi"/>
          <w:sz w:val="22"/>
          <w:szCs w:val="22"/>
        </w:rPr>
        <w:t xml:space="preserve">wytworzonych przeze </w:t>
      </w:r>
      <w:r w:rsidRPr="00450CA3">
        <w:rPr>
          <w:rFonts w:asciiTheme="minorHAnsi" w:hAnsiTheme="minorHAnsi" w:cstheme="minorHAnsi"/>
          <w:sz w:val="22"/>
          <w:szCs w:val="22"/>
        </w:rPr>
        <w:t>mnie lub</w:t>
      </w:r>
      <w:r w:rsidR="00450CA3" w:rsidRPr="00A55579">
        <w:rPr>
          <w:rFonts w:asciiTheme="minorHAnsi" w:hAnsiTheme="minorHAnsi" w:cstheme="minorHAnsi"/>
          <w:sz w:val="22"/>
          <w:szCs w:val="22"/>
        </w:rPr>
        <w:t xml:space="preserve"> </w:t>
      </w:r>
      <w:r w:rsidR="00552C36" w:rsidRPr="00A55579">
        <w:rPr>
          <w:rFonts w:asciiTheme="minorHAnsi" w:hAnsiTheme="minorHAnsi" w:cstheme="minorHAnsi"/>
          <w:sz w:val="22"/>
          <w:szCs w:val="22"/>
        </w:rPr>
        <w:t xml:space="preserve">inne osoby, </w:t>
      </w:r>
      <w:r w:rsidR="00450CA3" w:rsidRPr="00A55579">
        <w:rPr>
          <w:rFonts w:asciiTheme="minorHAnsi" w:hAnsiTheme="minorHAnsi" w:cstheme="minorHAnsi"/>
          <w:sz w:val="22"/>
          <w:szCs w:val="22"/>
        </w:rPr>
        <w:t xml:space="preserve">przygotowanych przeze mnie </w:t>
      </w:r>
      <w:r w:rsidR="00552C36" w:rsidRPr="00A55579">
        <w:rPr>
          <w:rFonts w:asciiTheme="minorHAnsi" w:hAnsiTheme="minorHAnsi" w:cstheme="minorHAnsi"/>
          <w:sz w:val="22"/>
          <w:szCs w:val="22"/>
        </w:rPr>
        <w:t xml:space="preserve">lub inne osoby </w:t>
      </w:r>
      <w:r w:rsidRPr="00A55579">
        <w:rPr>
          <w:rFonts w:asciiTheme="minorHAnsi" w:hAnsiTheme="minorHAnsi" w:cstheme="minorHAnsi"/>
          <w:sz w:val="22"/>
          <w:szCs w:val="22"/>
        </w:rPr>
        <w:t>w trakcie lub</w:t>
      </w:r>
      <w:r w:rsidRPr="00450CA3">
        <w:rPr>
          <w:rFonts w:asciiTheme="minorHAnsi" w:hAnsiTheme="minorHAnsi" w:cstheme="minorHAnsi"/>
          <w:sz w:val="22"/>
          <w:szCs w:val="22"/>
        </w:rPr>
        <w:t xml:space="preserve"> jako rezultat</w:t>
      </w:r>
      <w:r w:rsidR="00450CA3" w:rsidRPr="00450CA3">
        <w:rPr>
          <w:rFonts w:asciiTheme="minorHAnsi" w:hAnsiTheme="minorHAnsi" w:cstheme="minorHAnsi"/>
          <w:sz w:val="22"/>
          <w:szCs w:val="22"/>
        </w:rPr>
        <w:t xml:space="preserve"> </w:t>
      </w:r>
      <w:r w:rsidRPr="00450CA3">
        <w:rPr>
          <w:rFonts w:asciiTheme="minorHAnsi" w:hAnsiTheme="minorHAnsi" w:cstheme="minorHAnsi"/>
          <w:sz w:val="22"/>
          <w:szCs w:val="22"/>
        </w:rPr>
        <w:t>oceny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450CA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0CA3" w:rsidRPr="00450CA3" w:rsidRDefault="00552C36" w:rsidP="00450C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A55579" w:rsidRPr="00450CA3">
        <w:rPr>
          <w:rFonts w:asciiTheme="minorHAnsi" w:hAnsiTheme="minorHAnsi" w:cstheme="minorHAnsi"/>
          <w:sz w:val="22"/>
          <w:szCs w:val="22"/>
        </w:rPr>
        <w:t>zgadzam się</w:t>
      </w:r>
      <w:r w:rsidR="00450CA3" w:rsidRPr="00450CA3">
        <w:rPr>
          <w:rFonts w:asciiTheme="minorHAnsi" w:hAnsiTheme="minorHAnsi" w:cstheme="minorHAnsi"/>
          <w:sz w:val="22"/>
          <w:szCs w:val="22"/>
        </w:rPr>
        <w:t xml:space="preserve">, że informacje te powinny być użyte tylko dla celów niniejszej oceny i nie mogą zostać ujawnione stronom trzecim.  </w:t>
      </w:r>
    </w:p>
    <w:p w:rsidR="00450CA3" w:rsidRPr="00450CA3" w:rsidRDefault="00450CA3" w:rsidP="00450CA3">
      <w:pPr>
        <w:rPr>
          <w:rFonts w:asciiTheme="minorHAnsi" w:hAnsiTheme="minorHAnsi" w:cstheme="minorHAnsi"/>
          <w:sz w:val="22"/>
          <w:szCs w:val="22"/>
        </w:rPr>
      </w:pPr>
    </w:p>
    <w:p w:rsidR="00450CA3" w:rsidRPr="00450CA3" w:rsidRDefault="00450CA3" w:rsidP="00450CA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50CA3" w:rsidRPr="00450CA3" w:rsidRDefault="00450CA3" w:rsidP="00450CA3">
      <w:pPr>
        <w:rPr>
          <w:rFonts w:asciiTheme="minorHAnsi" w:hAnsiTheme="minorHAnsi" w:cstheme="minorHAnsi"/>
          <w:b/>
          <w:sz w:val="22"/>
          <w:szCs w:val="22"/>
        </w:rPr>
      </w:pPr>
      <w:r w:rsidRPr="00450CA3">
        <w:rPr>
          <w:rFonts w:asciiTheme="minorHAnsi" w:hAnsiTheme="minorHAnsi" w:cstheme="minorHAnsi"/>
          <w:b/>
          <w:sz w:val="22"/>
          <w:szCs w:val="22"/>
        </w:rPr>
        <w:t xml:space="preserve">DATA:                                   MIEJSCOWOŚĆ: </w:t>
      </w:r>
    </w:p>
    <w:p w:rsidR="00450CA3" w:rsidRPr="00450CA3" w:rsidRDefault="00450CA3" w:rsidP="00450CA3">
      <w:pPr>
        <w:rPr>
          <w:rFonts w:asciiTheme="minorHAnsi" w:hAnsiTheme="minorHAnsi" w:cstheme="minorHAnsi"/>
          <w:sz w:val="22"/>
          <w:szCs w:val="22"/>
        </w:rPr>
      </w:pPr>
      <w:r w:rsidRPr="00450CA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450CA3" w:rsidRPr="008C45B7" w:rsidRDefault="00450CA3" w:rsidP="00450CA3">
      <w:pPr>
        <w:rPr>
          <w:b/>
        </w:rPr>
      </w:pPr>
      <w:r w:rsidRPr="00450CA3">
        <w:rPr>
          <w:rFonts w:asciiTheme="minorHAnsi" w:hAnsiTheme="minorHAnsi" w:cstheme="minorHAnsi"/>
          <w:b/>
          <w:sz w:val="22"/>
          <w:szCs w:val="22"/>
        </w:rPr>
        <w:t>CZYTELNY PODPIS CZŁONKA RADY:</w:t>
      </w:r>
    </w:p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Default="00450CA3" w:rsidP="00450CA3"/>
    <w:p w:rsidR="00450CA3" w:rsidRPr="008C45B7" w:rsidRDefault="00450CA3" w:rsidP="00450CA3"/>
    <w:p w:rsidR="00450CA3" w:rsidRPr="00262C62" w:rsidRDefault="00450CA3" w:rsidP="00450CA3">
      <w:pPr>
        <w:jc w:val="right"/>
        <w:rPr>
          <w:rFonts w:asciiTheme="minorHAnsi" w:hAnsiTheme="minorHAnsi" w:cstheme="minorHAnsi"/>
          <w:sz w:val="22"/>
          <w:szCs w:val="22"/>
        </w:rPr>
      </w:pPr>
      <w:r w:rsidRPr="00262C62">
        <w:rPr>
          <w:rFonts w:asciiTheme="minorHAnsi" w:hAnsiTheme="minorHAnsi" w:cstheme="minorHAnsi"/>
          <w:sz w:val="22"/>
          <w:szCs w:val="22"/>
        </w:rPr>
        <w:t>Załącznik nr 2 do</w:t>
      </w:r>
      <w:r w:rsidR="00262C62">
        <w:rPr>
          <w:rFonts w:asciiTheme="minorHAnsi" w:hAnsiTheme="minorHAnsi" w:cstheme="minorHAnsi"/>
          <w:sz w:val="22"/>
          <w:szCs w:val="22"/>
        </w:rPr>
        <w:t xml:space="preserve"> Regulaminu Rady LGD Partnerstwo Ducha Gór</w:t>
      </w:r>
    </w:p>
    <w:p w:rsidR="00450CA3" w:rsidRPr="00262C62" w:rsidRDefault="00450CA3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450CA3" w:rsidRPr="00262C62" w:rsidRDefault="00450CA3" w:rsidP="00450CA3">
      <w:pPr>
        <w:jc w:val="center"/>
        <w:rPr>
          <w:rFonts w:asciiTheme="minorHAnsi" w:hAnsiTheme="minorHAnsi"/>
          <w:b/>
          <w:sz w:val="22"/>
          <w:szCs w:val="22"/>
        </w:rPr>
      </w:pPr>
      <w:r w:rsidRPr="00262C62">
        <w:rPr>
          <w:rFonts w:asciiTheme="minorHAnsi" w:hAnsiTheme="minorHAnsi"/>
          <w:b/>
          <w:sz w:val="22"/>
          <w:szCs w:val="22"/>
        </w:rPr>
        <w:t>DEKLARACJA BEZSTRONNOŚCI</w:t>
      </w:r>
    </w:p>
    <w:p w:rsidR="00450CA3" w:rsidRPr="00262C62" w:rsidRDefault="00450CA3" w:rsidP="00450CA3">
      <w:pPr>
        <w:jc w:val="center"/>
        <w:rPr>
          <w:rFonts w:asciiTheme="minorHAnsi" w:hAnsiTheme="minorHAnsi"/>
          <w:b/>
          <w:sz w:val="22"/>
          <w:szCs w:val="22"/>
        </w:rPr>
      </w:pPr>
    </w:p>
    <w:p w:rsidR="00450CA3" w:rsidRPr="00262C62" w:rsidRDefault="00450CA3" w:rsidP="00450CA3">
      <w:pPr>
        <w:jc w:val="center"/>
        <w:rPr>
          <w:rFonts w:asciiTheme="minorHAnsi" w:hAnsiTheme="minorHAnsi"/>
          <w:b/>
          <w:sz w:val="22"/>
          <w:szCs w:val="22"/>
        </w:rPr>
      </w:pPr>
    </w:p>
    <w:p w:rsidR="00450CA3" w:rsidRPr="00262C62" w:rsidRDefault="00450CA3" w:rsidP="00450CA3">
      <w:pPr>
        <w:rPr>
          <w:rFonts w:asciiTheme="minorHAnsi" w:hAnsiTheme="minorHAnsi"/>
          <w:b/>
          <w:sz w:val="22"/>
          <w:szCs w:val="22"/>
        </w:rPr>
      </w:pPr>
      <w:r w:rsidRPr="00262C62">
        <w:rPr>
          <w:rFonts w:asciiTheme="minorHAnsi" w:hAnsiTheme="minorHAnsi"/>
          <w:b/>
          <w:sz w:val="22"/>
          <w:szCs w:val="22"/>
        </w:rPr>
        <w:t>dotyczy wniosku nr…………………………………………………………………………..</w:t>
      </w:r>
    </w:p>
    <w:p w:rsidR="00450CA3" w:rsidRPr="00262C62" w:rsidRDefault="00450CA3" w:rsidP="00450CA3">
      <w:pPr>
        <w:rPr>
          <w:rFonts w:asciiTheme="minorHAnsi" w:hAnsiTheme="minorHAnsi"/>
          <w:b/>
          <w:sz w:val="22"/>
          <w:szCs w:val="22"/>
        </w:rPr>
      </w:pPr>
    </w:p>
    <w:p w:rsidR="00450CA3" w:rsidRPr="00262C62" w:rsidRDefault="00450CA3" w:rsidP="00450CA3">
      <w:pPr>
        <w:rPr>
          <w:rFonts w:asciiTheme="minorHAnsi" w:hAnsiTheme="minorHAnsi"/>
          <w:b/>
          <w:sz w:val="22"/>
          <w:szCs w:val="22"/>
        </w:rPr>
      </w:pPr>
      <w:r w:rsidRPr="00262C62">
        <w:rPr>
          <w:rFonts w:asciiTheme="minorHAnsi" w:hAnsiTheme="minorHAnsi"/>
          <w:b/>
          <w:sz w:val="22"/>
          <w:szCs w:val="22"/>
        </w:rPr>
        <w:t>Wnioskodawca………………………………………………………………………………..</w:t>
      </w:r>
    </w:p>
    <w:p w:rsidR="00450CA3" w:rsidRPr="00262C62" w:rsidRDefault="00450CA3" w:rsidP="00450CA3">
      <w:pPr>
        <w:rPr>
          <w:rFonts w:asciiTheme="minorHAnsi" w:hAnsiTheme="minorHAnsi"/>
          <w:b/>
          <w:sz w:val="22"/>
          <w:szCs w:val="22"/>
        </w:rPr>
      </w:pPr>
    </w:p>
    <w:p w:rsidR="00450CA3" w:rsidRPr="00262C62" w:rsidRDefault="00450CA3" w:rsidP="00450CA3">
      <w:pPr>
        <w:rPr>
          <w:rFonts w:asciiTheme="minorHAnsi" w:hAnsiTheme="minorHAnsi"/>
          <w:b/>
          <w:sz w:val="22"/>
          <w:szCs w:val="22"/>
        </w:rPr>
      </w:pPr>
      <w:r w:rsidRPr="00262C62">
        <w:rPr>
          <w:rFonts w:asciiTheme="minorHAnsi" w:hAnsiTheme="minorHAnsi"/>
          <w:b/>
          <w:sz w:val="22"/>
          <w:szCs w:val="22"/>
        </w:rPr>
        <w:t>Tytuł projektu…………………………………………………………………………………</w:t>
      </w:r>
    </w:p>
    <w:p w:rsidR="00450CA3" w:rsidRPr="00262C62" w:rsidRDefault="00450CA3" w:rsidP="00450CA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50CA3" w:rsidRPr="00262C62" w:rsidRDefault="00450CA3" w:rsidP="00450CA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50CA3" w:rsidRPr="00262C62" w:rsidRDefault="00450CA3" w:rsidP="00450CA3">
      <w:pPr>
        <w:spacing w:line="360" w:lineRule="auto"/>
        <w:rPr>
          <w:rFonts w:asciiTheme="minorHAnsi" w:hAnsiTheme="minorHAnsi"/>
          <w:sz w:val="22"/>
          <w:szCs w:val="22"/>
        </w:rPr>
      </w:pPr>
      <w:r w:rsidRPr="00262C62">
        <w:rPr>
          <w:rFonts w:asciiTheme="minorHAnsi" w:hAnsiTheme="minorHAnsi"/>
          <w:b/>
          <w:sz w:val="22"/>
          <w:szCs w:val="22"/>
        </w:rPr>
        <w:t>Imię i nazwisko członka Rady</w:t>
      </w:r>
      <w:r w:rsidRPr="00262C62">
        <w:rPr>
          <w:rFonts w:asciiTheme="minorHAnsi" w:hAnsiTheme="minorHAnsi"/>
          <w:sz w:val="22"/>
          <w:szCs w:val="22"/>
        </w:rPr>
        <w:t>: ………………………………………………………………</w:t>
      </w:r>
    </w:p>
    <w:p w:rsidR="00450CA3" w:rsidRPr="00262C62" w:rsidRDefault="00450CA3" w:rsidP="00450CA3">
      <w:pPr>
        <w:spacing w:line="360" w:lineRule="auto"/>
        <w:rPr>
          <w:rFonts w:asciiTheme="minorHAnsi" w:hAnsiTheme="minorHAnsi"/>
          <w:sz w:val="22"/>
          <w:szCs w:val="22"/>
        </w:rPr>
      </w:pPr>
      <w:r w:rsidRPr="00262C62">
        <w:rPr>
          <w:rFonts w:asciiTheme="minorHAnsi" w:hAnsiTheme="minorHAnsi"/>
          <w:b/>
          <w:sz w:val="22"/>
          <w:szCs w:val="22"/>
        </w:rPr>
        <w:t>Instytucja organizująca konkurs</w:t>
      </w:r>
      <w:r w:rsidR="00262C62">
        <w:rPr>
          <w:rFonts w:asciiTheme="minorHAnsi" w:hAnsiTheme="minorHAnsi"/>
          <w:sz w:val="22"/>
          <w:szCs w:val="22"/>
        </w:rPr>
        <w:t xml:space="preserve">: </w:t>
      </w:r>
      <w:r w:rsidR="00262C62" w:rsidRPr="00B56F7C">
        <w:rPr>
          <w:rFonts w:asciiTheme="minorHAnsi" w:hAnsiTheme="minorHAnsi"/>
          <w:strike/>
          <w:sz w:val="22"/>
          <w:szCs w:val="22"/>
        </w:rPr>
        <w:t>Stowarzyszenie</w:t>
      </w:r>
      <w:r w:rsidR="00262C62">
        <w:rPr>
          <w:rFonts w:asciiTheme="minorHAnsi" w:hAnsiTheme="minorHAnsi"/>
          <w:sz w:val="22"/>
          <w:szCs w:val="22"/>
        </w:rPr>
        <w:t xml:space="preserve"> LGD Partnerstwo Ducha Gór</w:t>
      </w:r>
    </w:p>
    <w:p w:rsidR="00450CA3" w:rsidRPr="00262C62" w:rsidRDefault="00450CA3" w:rsidP="00450CA3">
      <w:pPr>
        <w:rPr>
          <w:rFonts w:asciiTheme="minorHAnsi" w:hAnsiTheme="minorHAnsi"/>
          <w:sz w:val="22"/>
          <w:szCs w:val="22"/>
        </w:rPr>
      </w:pPr>
    </w:p>
    <w:p w:rsidR="00450CA3" w:rsidRPr="00262C62" w:rsidRDefault="00450CA3" w:rsidP="00450CA3">
      <w:pPr>
        <w:rPr>
          <w:rFonts w:asciiTheme="minorHAnsi" w:hAnsiTheme="minorHAnsi"/>
          <w:sz w:val="22"/>
          <w:szCs w:val="22"/>
        </w:rPr>
      </w:pPr>
    </w:p>
    <w:p w:rsidR="00450CA3" w:rsidRPr="00262C62" w:rsidRDefault="00450CA3" w:rsidP="00450CA3">
      <w:pPr>
        <w:rPr>
          <w:rFonts w:asciiTheme="minorHAnsi" w:hAnsiTheme="minorHAnsi"/>
          <w:sz w:val="22"/>
          <w:szCs w:val="22"/>
        </w:rPr>
      </w:pPr>
      <w:r w:rsidRPr="00262C62">
        <w:rPr>
          <w:rFonts w:asciiTheme="minorHAnsi" w:hAnsiTheme="minorHAnsi"/>
          <w:sz w:val="22"/>
          <w:szCs w:val="22"/>
        </w:rPr>
        <w:t xml:space="preserve">Niniejszym oświadczam, że: </w:t>
      </w:r>
    </w:p>
    <w:p w:rsidR="00450CA3" w:rsidRPr="00262C62" w:rsidRDefault="00450CA3" w:rsidP="00450CA3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262C62">
        <w:rPr>
          <w:rFonts w:asciiTheme="minorHAnsi" w:hAnsiTheme="minorHAnsi"/>
          <w:sz w:val="22"/>
          <w:szCs w:val="22"/>
        </w:rPr>
        <w:t xml:space="preserve">-  zapoznałem/zapoznałam się z Regulaminem Pracy Rady </w:t>
      </w:r>
    </w:p>
    <w:p w:rsidR="00450CA3" w:rsidRPr="00262C62" w:rsidRDefault="00450CA3" w:rsidP="00450CA3">
      <w:pPr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  <w:r w:rsidRPr="00262C62">
        <w:rPr>
          <w:rFonts w:asciiTheme="minorHAnsi" w:hAnsiTheme="minorHAnsi"/>
          <w:sz w:val="22"/>
          <w:szCs w:val="22"/>
        </w:rPr>
        <w:t xml:space="preserve">-  nie  pozostaję  w  związku  małżeńskim  ani  w  faktycznym  pożyciu  albo  w  stosunku  pokrewieństwa  lub powinowactwa w  linii prostej, i nie jestem związany/a  z  tytułu  przysposobienia,  opieki,  kurateli  z  podmiotem  ubiegającym  się  o  dofinansowanie,  jego zastępcami  prawnymi  lub  członkami  władz  osoby  prawnej  ubiegającej  się  o  udzielenie  dofinansowania.  W przypadku  stwierdzenia  takiej  zależności  zobowiązuję  się  do  niezwłocznego  poinformowania  o  tym  fakcie przewodniczącego Rady  i wycofania się z </w:t>
      </w:r>
      <w:r w:rsidRPr="00262C62">
        <w:rPr>
          <w:rFonts w:asciiTheme="minorHAnsi" w:hAnsiTheme="minorHAnsi"/>
          <w:b/>
          <w:sz w:val="22"/>
          <w:szCs w:val="22"/>
          <w:u w:val="single"/>
        </w:rPr>
        <w:t>oceny danej operacji</w:t>
      </w:r>
      <w:r w:rsidRPr="00262C62">
        <w:rPr>
          <w:rFonts w:asciiTheme="minorHAnsi" w:hAnsiTheme="minorHAnsi"/>
          <w:sz w:val="22"/>
          <w:szCs w:val="22"/>
        </w:rPr>
        <w:t xml:space="preserve">, </w:t>
      </w:r>
    </w:p>
    <w:p w:rsidR="00450CA3" w:rsidRPr="00262C62" w:rsidRDefault="00450CA3" w:rsidP="00450CA3">
      <w:pPr>
        <w:rPr>
          <w:rFonts w:asciiTheme="minorHAnsi" w:hAnsiTheme="minorHAnsi"/>
          <w:sz w:val="22"/>
          <w:szCs w:val="22"/>
        </w:rPr>
      </w:pPr>
    </w:p>
    <w:p w:rsidR="00450CA3" w:rsidRPr="00262C62" w:rsidRDefault="00450CA3" w:rsidP="00262C62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262C62">
        <w:rPr>
          <w:rFonts w:asciiTheme="minorHAnsi" w:hAnsiTheme="minorHAnsi"/>
          <w:sz w:val="22"/>
          <w:szCs w:val="22"/>
        </w:rPr>
        <w:t xml:space="preserve">-  nie pozostaję z podmiotem ubiegającym się o dofinansowanie w takim stosunku prawnym lub faktycznym, że może to  budzić  uzasadnione  wątpliwości  co  do  mojej  bezstronności.  W  przypadku  stwierdzenia  takiej  zależności zobowiązuję  się  do  niezwłocznego  poinformowania  o  tym  fakcie  przewodniczącego  Rady  i  wycofania  się  z </w:t>
      </w:r>
      <w:r w:rsidRPr="00262C62">
        <w:rPr>
          <w:rFonts w:asciiTheme="minorHAnsi" w:hAnsiTheme="minorHAnsi"/>
          <w:b/>
          <w:sz w:val="22"/>
          <w:szCs w:val="22"/>
          <w:u w:val="single"/>
        </w:rPr>
        <w:t>oceny danej operacji</w:t>
      </w:r>
      <w:r w:rsidRPr="00262C62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450CA3" w:rsidRPr="00262C62" w:rsidRDefault="00450CA3" w:rsidP="00450CA3">
      <w:pPr>
        <w:rPr>
          <w:rFonts w:asciiTheme="minorHAnsi" w:hAnsiTheme="minorHAnsi"/>
          <w:sz w:val="22"/>
          <w:szCs w:val="22"/>
          <w:u w:val="single"/>
        </w:rPr>
      </w:pPr>
    </w:p>
    <w:p w:rsidR="00450CA3" w:rsidRPr="00262C62" w:rsidRDefault="00450CA3" w:rsidP="00450CA3">
      <w:pPr>
        <w:rPr>
          <w:rFonts w:asciiTheme="minorHAnsi" w:hAnsiTheme="minorHAnsi"/>
          <w:b/>
          <w:sz w:val="22"/>
          <w:szCs w:val="22"/>
        </w:rPr>
      </w:pPr>
      <w:r w:rsidRPr="00262C62">
        <w:rPr>
          <w:rFonts w:asciiTheme="minorHAnsi" w:hAnsiTheme="minorHAnsi"/>
          <w:b/>
          <w:sz w:val="22"/>
          <w:szCs w:val="22"/>
        </w:rPr>
        <w:t xml:space="preserve">DATA:                                   MIEJSCOWOŚĆ: </w:t>
      </w:r>
    </w:p>
    <w:p w:rsidR="00450CA3" w:rsidRPr="00262C62" w:rsidRDefault="00450CA3" w:rsidP="00450CA3">
      <w:pPr>
        <w:rPr>
          <w:rFonts w:asciiTheme="minorHAnsi" w:hAnsiTheme="minorHAnsi"/>
          <w:sz w:val="22"/>
          <w:szCs w:val="22"/>
        </w:rPr>
      </w:pPr>
    </w:p>
    <w:p w:rsidR="00450CA3" w:rsidRPr="00262C62" w:rsidRDefault="00450CA3" w:rsidP="00450CA3">
      <w:pPr>
        <w:rPr>
          <w:rFonts w:asciiTheme="minorHAnsi" w:hAnsiTheme="minorHAnsi"/>
          <w:sz w:val="22"/>
          <w:szCs w:val="22"/>
        </w:rPr>
      </w:pPr>
      <w:r w:rsidRPr="00262C6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4E082C" w:rsidRPr="00262C62" w:rsidRDefault="00450CA3" w:rsidP="0011561F">
      <w:pPr>
        <w:rPr>
          <w:rFonts w:asciiTheme="minorHAnsi" w:hAnsiTheme="minorHAnsi" w:cstheme="minorHAnsi"/>
          <w:sz w:val="22"/>
          <w:szCs w:val="22"/>
        </w:rPr>
      </w:pPr>
      <w:r w:rsidRPr="00262C62">
        <w:rPr>
          <w:rFonts w:asciiTheme="minorHAnsi" w:hAnsiTheme="minorHAnsi"/>
          <w:b/>
          <w:sz w:val="22"/>
          <w:szCs w:val="22"/>
        </w:rPr>
        <w:t>CZYTELNY PODPIS CZŁONKA RADY:</w:t>
      </w:r>
    </w:p>
    <w:p w:rsidR="004E082C" w:rsidRPr="00262C62" w:rsidRDefault="004E082C" w:rsidP="0011561F">
      <w:pPr>
        <w:rPr>
          <w:rFonts w:asciiTheme="minorHAnsi" w:hAnsiTheme="minorHAnsi" w:cstheme="minorHAnsi"/>
          <w:sz w:val="22"/>
          <w:szCs w:val="22"/>
        </w:rPr>
      </w:pPr>
    </w:p>
    <w:p w:rsidR="00B56F7C" w:rsidRDefault="00B56F7C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56F7C" w:rsidRDefault="00B56F7C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56F7C" w:rsidRDefault="00B56F7C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56F7C" w:rsidRDefault="00B56F7C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56F7C" w:rsidRDefault="00B56F7C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56F7C" w:rsidRDefault="00B56F7C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56F7C" w:rsidRDefault="00B56F7C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56F7C" w:rsidRDefault="00B56F7C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56F7C" w:rsidRDefault="00B56F7C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56F7C" w:rsidRDefault="00B56F7C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56F7C" w:rsidRDefault="00B56F7C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56F7C" w:rsidRDefault="00B56F7C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56F7C" w:rsidRDefault="00B56F7C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56F7C" w:rsidRDefault="00B56F7C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56F7C" w:rsidRDefault="00B56F7C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56F7C" w:rsidRDefault="00B56F7C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B56F7C" w:rsidRDefault="00B56F7C" w:rsidP="00450CA3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1561F" w:rsidRPr="00262C62" w:rsidRDefault="004E082C" w:rsidP="00450CA3">
      <w:pPr>
        <w:jc w:val="right"/>
        <w:rPr>
          <w:rFonts w:asciiTheme="minorHAnsi" w:hAnsiTheme="minorHAnsi" w:cstheme="minorHAnsi"/>
          <w:sz w:val="22"/>
          <w:szCs w:val="22"/>
        </w:rPr>
      </w:pPr>
      <w:r w:rsidRPr="00262C62">
        <w:rPr>
          <w:rFonts w:asciiTheme="minorHAnsi" w:hAnsiTheme="minorHAnsi" w:cstheme="minorHAnsi"/>
          <w:sz w:val="22"/>
          <w:szCs w:val="22"/>
        </w:rPr>
        <w:t>Załącznik nr 3 do</w:t>
      </w:r>
      <w:r w:rsidR="00262C62">
        <w:rPr>
          <w:rFonts w:asciiTheme="minorHAnsi" w:hAnsiTheme="minorHAnsi" w:cstheme="minorHAnsi"/>
          <w:sz w:val="22"/>
          <w:szCs w:val="22"/>
        </w:rPr>
        <w:t xml:space="preserve"> Regulaminu Rady LGD Partnerstwo Ducha Gór</w:t>
      </w:r>
    </w:p>
    <w:p w:rsidR="0011561F" w:rsidRPr="00262C62" w:rsidRDefault="0011561F" w:rsidP="0011561F">
      <w:pPr>
        <w:pStyle w:val="Datedadoption"/>
        <w:tabs>
          <w:tab w:val="left" w:pos="2156"/>
        </w:tabs>
        <w:autoSpaceDE/>
        <w:autoSpaceDN/>
        <w:spacing w:before="0" w:after="120" w:line="264" w:lineRule="auto"/>
        <w:jc w:val="left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11561F" w:rsidRPr="00262C62" w:rsidRDefault="0011561F" w:rsidP="0011561F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:rsidR="0054577B" w:rsidRPr="0054577B" w:rsidRDefault="0054577B" w:rsidP="008A1BB7">
      <w:pPr>
        <w:widowControl/>
        <w:suppressAutoHyphens w:val="0"/>
        <w:jc w:val="center"/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  <w:r w:rsidRPr="0054577B">
        <w:rPr>
          <w:rFonts w:asciiTheme="minorHAnsi" w:eastAsiaTheme="minorHAnsi" w:hAnsiTheme="minorHAnsi" w:cstheme="minorHAnsi"/>
          <w:b/>
          <w:kern w:val="0"/>
          <w:lang w:eastAsia="en-US" w:bidi="ar-SA"/>
        </w:rPr>
        <w:t>REJESTR</w:t>
      </w:r>
      <w:r w:rsidR="00450CA3" w:rsidRPr="0054577B">
        <w:rPr>
          <w:rFonts w:asciiTheme="minorHAnsi" w:eastAsiaTheme="minorHAnsi" w:hAnsiTheme="minorHAnsi" w:cstheme="minorHAnsi"/>
          <w:b/>
          <w:kern w:val="0"/>
          <w:lang w:eastAsia="en-US" w:bidi="ar-SA"/>
        </w:rPr>
        <w:t xml:space="preserve"> INTERESÓW </w:t>
      </w:r>
      <w:r w:rsidRPr="0054577B">
        <w:rPr>
          <w:rFonts w:asciiTheme="minorHAnsi" w:eastAsiaTheme="minorHAnsi" w:hAnsiTheme="minorHAnsi" w:cstheme="minorHAnsi"/>
          <w:b/>
          <w:kern w:val="0"/>
          <w:lang w:eastAsia="en-US" w:bidi="ar-SA"/>
        </w:rPr>
        <w:t xml:space="preserve">CZŁONKOW RADY </w:t>
      </w:r>
    </w:p>
    <w:p w:rsidR="008A1BB7" w:rsidRPr="0054577B" w:rsidRDefault="00450CA3" w:rsidP="008A1BB7">
      <w:pPr>
        <w:widowControl/>
        <w:suppressAutoHyphens w:val="0"/>
        <w:jc w:val="center"/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  <w:r w:rsidRPr="0054577B">
        <w:rPr>
          <w:rFonts w:asciiTheme="minorHAnsi" w:eastAsiaTheme="minorHAnsi" w:hAnsiTheme="minorHAnsi" w:cstheme="minorHAnsi"/>
          <w:b/>
          <w:kern w:val="0"/>
          <w:lang w:eastAsia="en-US" w:bidi="ar-SA"/>
        </w:rPr>
        <w:t xml:space="preserve">W SPRAWACH BĘDĄCYCH PRZEDMIOTEM PRAC </w:t>
      </w:r>
    </w:p>
    <w:p w:rsidR="008A1BB7" w:rsidRPr="0054577B" w:rsidRDefault="0054577B" w:rsidP="008A1BB7">
      <w:pPr>
        <w:widowControl/>
        <w:suppressAutoHyphens w:val="0"/>
        <w:jc w:val="center"/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  <w:r w:rsidRPr="0054577B">
        <w:rPr>
          <w:rFonts w:asciiTheme="minorHAnsi" w:eastAsiaTheme="minorHAnsi" w:hAnsiTheme="minorHAnsi" w:cstheme="minorHAnsi"/>
          <w:b/>
          <w:kern w:val="0"/>
          <w:lang w:eastAsia="en-US" w:bidi="ar-SA"/>
        </w:rPr>
        <w:t>RADY LGD PARTNERSTWO DUCHA GÓR</w:t>
      </w:r>
    </w:p>
    <w:p w:rsidR="0054577B" w:rsidRDefault="0054577B" w:rsidP="0054577B">
      <w:pPr>
        <w:widowControl/>
        <w:suppressAutoHyphens w:val="0"/>
        <w:jc w:val="center"/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  <w:r>
        <w:rPr>
          <w:rFonts w:asciiTheme="minorHAnsi" w:eastAsiaTheme="minorHAnsi" w:hAnsiTheme="minorHAnsi" w:cstheme="minorHAnsi"/>
          <w:b/>
          <w:kern w:val="0"/>
          <w:lang w:eastAsia="en-US" w:bidi="ar-SA"/>
        </w:rPr>
        <w:t xml:space="preserve">ORAZ </w:t>
      </w:r>
      <w:r w:rsidR="00EA3364">
        <w:rPr>
          <w:rFonts w:asciiTheme="minorHAnsi" w:eastAsiaTheme="minorHAnsi" w:hAnsiTheme="minorHAnsi" w:cstheme="minorHAnsi"/>
          <w:b/>
          <w:kern w:val="0"/>
          <w:lang w:eastAsia="en-US" w:bidi="ar-SA"/>
        </w:rPr>
        <w:t>POSTEPOWANIA W</w:t>
      </w:r>
      <w:r>
        <w:rPr>
          <w:rFonts w:asciiTheme="minorHAnsi" w:eastAsiaTheme="minorHAnsi" w:hAnsiTheme="minorHAnsi" w:cstheme="minorHAnsi"/>
          <w:b/>
          <w:kern w:val="0"/>
          <w:lang w:eastAsia="en-US" w:bidi="ar-SA"/>
        </w:rPr>
        <w:t xml:space="preserve"> TEJ SPRAWIE W TRAKCIE POSIEDZEŃ RADY, </w:t>
      </w:r>
    </w:p>
    <w:p w:rsidR="008A1BB7" w:rsidRPr="0054577B" w:rsidRDefault="00450CA3" w:rsidP="0054577B">
      <w:pPr>
        <w:widowControl/>
        <w:suppressAutoHyphens w:val="0"/>
        <w:jc w:val="center"/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  <w:r w:rsidRPr="0054577B">
        <w:rPr>
          <w:rFonts w:asciiTheme="minorHAnsi" w:eastAsiaTheme="minorHAnsi" w:hAnsiTheme="minorHAnsi" w:cstheme="minorHAnsi"/>
          <w:b/>
          <w:kern w:val="0"/>
          <w:lang w:eastAsia="en-US" w:bidi="ar-SA"/>
        </w:rPr>
        <w:t>GŁOSOWAŃ W SPRAWIE WYBORU OPERACJI DO DOFINANSOWANIA</w:t>
      </w:r>
    </w:p>
    <w:p w:rsidR="008A1BB7" w:rsidRPr="0054577B" w:rsidRDefault="008A1BB7" w:rsidP="008A1BB7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kern w:val="0"/>
          <w:lang w:eastAsia="en-US" w:bidi="ar-SA"/>
        </w:rPr>
      </w:pPr>
    </w:p>
    <w:p w:rsidR="008A1BB7" w:rsidRPr="0054577B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kern w:val="0"/>
          <w:lang w:eastAsia="pl-PL" w:bidi="ar-SA"/>
        </w:rPr>
      </w:pPr>
      <w:r w:rsidRPr="0054577B">
        <w:rPr>
          <w:rFonts w:asciiTheme="minorHAnsi" w:eastAsiaTheme="minorEastAsia" w:hAnsiTheme="minorHAnsi" w:cstheme="minorHAnsi"/>
          <w:kern w:val="0"/>
          <w:lang w:eastAsia="pl-PL" w:bidi="ar-SA"/>
        </w:rPr>
        <w:t>UWAGA OGÓLNA: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 xml:space="preserve">Niniejsza procedura, wyznacza standardy </w:t>
      </w:r>
      <w:r w:rsidR="00D71B5F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 xml:space="preserve">zasady prowadzenia i aktualizacji rejestru interesów członków Rady, wytycza </w:t>
      </w:r>
      <w:r w:rsidRPr="00450CA3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>etyczne, określające obowiązujące wzorce zachowania osób będących członkami Rady Stowarzyszenia. Proce</w:t>
      </w:r>
      <w:r w:rsidR="00D71B5F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>dura zawiera między innymi za</w:t>
      </w:r>
      <w:r w:rsidRPr="00450CA3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>pisy mające na celu wyklucze</w:t>
      </w:r>
      <w:r w:rsidRPr="00450CA3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softHyphen/>
        <w:t>nie możliwości powstania konfliktu interesów oraz wprowadza obowiązek ich ujawniania w sytuacji, gdy uniknięcie konfliktu interesów nie jest możliwe.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color w:val="000000"/>
          <w:kern w:val="0"/>
          <w:sz w:val="22"/>
          <w:szCs w:val="22"/>
          <w:lang w:eastAsia="pl-PL" w:bidi="ar-SA"/>
        </w:rPr>
        <w:t>DEFINICJA KONFLIKTU INTERESÓW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8A1BB7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kern w:val="0"/>
          <w:sz w:val="22"/>
          <w:szCs w:val="22"/>
          <w:lang w:eastAsia="en-US" w:bidi="ar-SA"/>
        </w:rPr>
      </w:pPr>
      <w:r w:rsidRPr="00450CA3">
        <w:rPr>
          <w:rFonts w:asciiTheme="minorHAnsi" w:eastAsiaTheme="minorHAnsi" w:hAnsiTheme="minorHAnsi" w:cstheme="minorHAnsi"/>
          <w:i/>
          <w:color w:val="000000"/>
          <w:kern w:val="0"/>
          <w:sz w:val="22"/>
          <w:szCs w:val="22"/>
          <w:lang w:eastAsia="en-US" w:bidi="ar-SA"/>
        </w:rPr>
        <w:t xml:space="preserve">Konflikt </w:t>
      </w:r>
      <w:r w:rsidRPr="00450CA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interesów </w:t>
      </w:r>
      <w:r w:rsidRPr="00450CA3">
        <w:rPr>
          <w:rFonts w:asciiTheme="minorHAnsi" w:eastAsiaTheme="minorHAnsi" w:hAnsiTheme="minorHAnsi" w:cstheme="minorHAnsi"/>
          <w:i/>
          <w:iCs/>
          <w:color w:val="000000"/>
          <w:kern w:val="0"/>
          <w:sz w:val="22"/>
          <w:szCs w:val="22"/>
          <w:lang w:eastAsia="en-US" w:bidi="ar-SA"/>
        </w:rPr>
        <w:t xml:space="preserve">powstaje w sytuacji, gdy </w:t>
      </w:r>
      <w:r w:rsidR="00D71B5F" w:rsidRPr="00D71B5F">
        <w:rPr>
          <w:rFonts w:asciiTheme="minorHAnsi" w:eastAsiaTheme="minorHAnsi" w:hAnsiTheme="minorHAnsi" w:cstheme="minorHAnsi"/>
          <w:i/>
          <w:iCs/>
          <w:color w:val="000000"/>
          <w:kern w:val="0"/>
          <w:sz w:val="22"/>
          <w:szCs w:val="22"/>
          <w:lang w:eastAsia="en-US" w:bidi="ar-SA"/>
        </w:rPr>
        <w:t>członek Rady jest powiązany rodzinnie, kapitałowo, osobowo lub w inny sposób, który wpływa lub może wpłynąć na bezstronne i obiektywne wykonywanie jego obowiązków związanych z oceną operacji w ramach poddziałania: „Wsparcie na wdrażanie operacji w ramach strategii rozwoju lokalnego kierowanego przez społeczność” objętego Programem Rozwoju Obszarów Wiejskich na lata 2014–2020.</w:t>
      </w:r>
    </w:p>
    <w:p w:rsidR="00D71B5F" w:rsidRPr="00450CA3" w:rsidRDefault="00D71B5F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Od członków Rady wymaga się 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odpowiedzialno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softHyphen/>
        <w:t>ści, przejrzystości ich działań i uczciwości.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Członek Rady nie powinien wyko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softHyphen/>
        <w:t xml:space="preserve">rzystywać swojej funkcji w celu uzyskania korzyści dla siebie i osób bliskich oraz przyjmować korzyści, które mogłyby mieć wpływ na jego </w:t>
      </w:r>
      <w:r w:rsidR="00EA3364"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działalność, jako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 członka Rady.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• identyfikacji ryzyka jego wystąpienia: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Przy identyfikowaniu wystąpienia ewentualnego ryzyka powstania konfliktu interesów Stowarzyszenie polega na umiejętności działania członków Rady w sposób rzetelny, uczciwy, kompetentny, profesjonalny, lojalny i prawy.</w:t>
      </w:r>
    </w:p>
    <w:p w:rsidR="008A1BB7" w:rsidRPr="00450CA3" w:rsidRDefault="008A1BB7" w:rsidP="008A1BB7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Członkowie Rady zobowiązani są do identyfikowania okoliczności, które składają się na konflikt interesów lub mogą przyczynić się do powstania konfliktu interesów, a także do ich zgłaszania.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• określenia przykładowych niedopuszczalnych form prywatnych interesów: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 xml:space="preserve"> W szczególności konflikt interesów może powstać </w:t>
      </w:r>
      <w:r w:rsidRPr="00450CA3">
        <w:rPr>
          <w:rFonts w:asciiTheme="minorHAnsi" w:eastAsiaTheme="minorEastAsia" w:hAnsiTheme="minorHAnsi" w:cstheme="minorHAnsi"/>
          <w:b/>
          <w:kern w:val="0"/>
          <w:sz w:val="22"/>
          <w:szCs w:val="22"/>
          <w:lang w:eastAsia="pl-PL" w:bidi="ar-SA"/>
        </w:rPr>
        <w:t>w przypadku</w:t>
      </w:r>
      <w:r w:rsidRPr="00450CA3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>, gdy: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spacing w:after="200" w:line="276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HAnsi" w:hAnsiTheme="minorHAnsi" w:cstheme="minorHAnsi"/>
          <w:iCs/>
          <w:color w:val="000000"/>
          <w:kern w:val="0"/>
          <w:sz w:val="22"/>
          <w:szCs w:val="22"/>
          <w:lang w:eastAsia="en-US" w:bidi="ar-SA"/>
        </w:rPr>
        <w:t>-</w:t>
      </w:r>
      <w:r w:rsidRPr="00450CA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członek Rady lub osoba z nim powiązana może uzyskać korzyść lub uniknąć straty wskutek oceny operacji przez członka Rady</w:t>
      </w:r>
    </w:p>
    <w:p w:rsidR="008A1BB7" w:rsidRPr="00450CA3" w:rsidRDefault="008A1BB7" w:rsidP="008A1BB7">
      <w:pPr>
        <w:widowControl/>
        <w:suppressAutoHyphens w:val="0"/>
        <w:spacing w:after="200" w:line="276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HAnsi" w:hAnsiTheme="minorHAnsi" w:cstheme="minorHAnsi"/>
          <w:iCs/>
          <w:color w:val="000000"/>
          <w:kern w:val="0"/>
          <w:sz w:val="22"/>
          <w:szCs w:val="22"/>
          <w:lang w:eastAsia="en-US" w:bidi="ar-SA"/>
        </w:rPr>
        <w:t>-</w:t>
      </w:r>
      <w:r w:rsidRPr="00450CA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członek Rady lub osoba z nim powiązana posiada powody natury finansowej lub innej, aby preferować beneficjenta danej operacji w stosunku do innych beneficjentów </w:t>
      </w:r>
    </w:p>
    <w:p w:rsidR="008A1BB7" w:rsidRPr="00450CA3" w:rsidRDefault="008A1BB7" w:rsidP="008A1BB7">
      <w:pPr>
        <w:widowControl/>
        <w:suppressAutoHyphens w:val="0"/>
        <w:spacing w:after="200" w:line="276" w:lineRule="auto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HAnsi" w:hAnsiTheme="minorHAnsi" w:cstheme="minorHAnsi"/>
          <w:iCs/>
          <w:color w:val="000000"/>
          <w:kern w:val="0"/>
          <w:sz w:val="22"/>
          <w:szCs w:val="22"/>
          <w:lang w:eastAsia="en-US" w:bidi="ar-SA"/>
        </w:rPr>
        <w:t>-</w:t>
      </w:r>
      <w:r w:rsidRPr="00450CA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 xml:space="preserve"> członek Rady lub osoba z nim powiązana otrzyma od beneficjenta operacji korzyść, w związku z pozytywną oceną jego operacji 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  <w:t>- członka Rady będzie oceniał wniosek na operację własną lub wniosek złożony do oceny przez osoby mu bliskie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450CA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członek Rady wykorzystuje informacje dotyczące złożonej operacji lub </w:t>
      </w:r>
      <w:r w:rsidR="00A55579" w:rsidRPr="00450CA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beneficjenta w</w:t>
      </w:r>
      <w:r w:rsidRPr="00450CA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celu uzyskania korzyści dla siebie lub innego beneficjenta 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450CA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członek Rady posiada interes rozbieżny z interesem beneficjenta, który złożył wniosek na operację 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450CA3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- członek Rady uczestniczył w wypełnianiu wniosku na operację, którą następnie będzie oceniał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Sytuacje opisane w wyżej mają jedynie przykładowy charakter i nie stanowią zamkniętego katalogu zdarzeń mogących skutkować powstaniem konfliktów interesów.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• zapewnienia skutecznych procedur reagowania na sytuację konfliktu interesów: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Za skuteczność procedury reagowania na sytuację konfliktu interesów będzie odpowiedzialny Dyrektor biura LGD, do jego zadań będzie należało: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a) weryfikowanie przypadków niepołączalności stanowisk, niezdolności do pełnienia funkcji i dyskwalifikacji członków Rady oraz przypadków narusze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softHyphen/>
        <w:t>nia prawa lub przepisów niniejszej procedury, podjęcie odpowiednich czynności i wydawanie opinii;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b) przyjmowanie, rejestrowanie i</w:t>
      </w:r>
      <w:r w:rsidR="008C209F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 aktualizacja rejestrów interesów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 poszczególnych członków Rady wraz ze wskazaniem na istnienie ewentualnego konfliktu interesów;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c) badanie — na prośbę członka Rady lub Przewodniczącego Rady — zgłoszo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softHyphen/>
        <w:t>nego możliwego konfliktu interesów i wydawania opinii;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d) badanie istnienia ewentualnego konfliktu interesów, niebędącego przedmiotem rejestru korzyści i wydanie opinii;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e) badanie rzetelności deklaracji z urzędu lub na należycie umotywowany wniosek oby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softHyphen/>
        <w:t>watela korzystającego ze swoich praw publicznych.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kern w:val="0"/>
          <w:sz w:val="22"/>
          <w:szCs w:val="22"/>
          <w:lang w:eastAsia="en-US" w:bidi="ar-SA"/>
        </w:rPr>
      </w:pPr>
    </w:p>
    <w:p w:rsidR="008A1BB7" w:rsidRPr="00450CA3" w:rsidRDefault="008C209F" w:rsidP="008A1BB7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color w:val="000000"/>
          <w:kern w:val="0"/>
          <w:sz w:val="22"/>
          <w:szCs w:val="22"/>
          <w:lang w:eastAsia="pl-PL" w:bidi="ar-SA"/>
        </w:rPr>
      </w:pPr>
      <w:r>
        <w:rPr>
          <w:rFonts w:asciiTheme="minorHAnsi" w:eastAsiaTheme="minorEastAsia" w:hAnsiTheme="minorHAnsi" w:cstheme="minorHAnsi"/>
          <w:b/>
          <w:color w:val="000000"/>
          <w:kern w:val="0"/>
          <w:sz w:val="22"/>
          <w:szCs w:val="22"/>
          <w:lang w:eastAsia="pl-PL" w:bidi="ar-SA"/>
        </w:rPr>
        <w:t>Rejestr interesów</w:t>
      </w:r>
      <w:r w:rsidR="008A1BB7" w:rsidRPr="00450CA3">
        <w:rPr>
          <w:rFonts w:asciiTheme="minorHAnsi" w:eastAsiaTheme="minorEastAsia" w:hAnsiTheme="minorHAnsi" w:cstheme="minorHAnsi"/>
          <w:b/>
          <w:color w:val="000000"/>
          <w:kern w:val="0"/>
          <w:sz w:val="22"/>
          <w:szCs w:val="22"/>
          <w:lang w:eastAsia="pl-PL" w:bidi="ar-SA"/>
        </w:rPr>
        <w:t xml:space="preserve"> członków Rady Stowarzyszenia zawiera w szczególności: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b/>
          <w:i/>
          <w:iCs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1. Wykaz działalności członka Rady, niezależnie od formy i przepisów regulujących te działania, w szczególności: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a) listę zajmowanych stanowisk w sektorze publicznym i prywatnym, funkcji oraz wykaz działalności wykonywanych w okresie ostatnich trzech lat;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b) listę zajmowanych stanowisk w sektorze publicznym i prywatnym, funkcji i form ak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softHyphen/>
        <w:t>tywności, które będą łączone z funkcją członka Rady;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 </w:t>
      </w:r>
    </w:p>
    <w:p w:rsidR="008A1BB7" w:rsidRPr="00450CA3" w:rsidRDefault="00450CA3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2</w:t>
      </w:r>
      <w:r w:rsidR="008A1BB7"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. Rejestr korzyści finansowych zawiera szczegóły działań przynoszących pośrednio lub bezpośrednio zysk, a w szczególności: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a) wykaz osób prawnych i prywatnych, na </w:t>
      </w:r>
      <w:r w:rsidR="00A55579"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rzecz, których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 dane usługi były świadczone;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b) udział w zarządach, </w:t>
      </w:r>
      <w:r w:rsidR="00A55579"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radach i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 innych orga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softHyphen/>
        <w:t>nach kolegialnych, lub uczestnictwo w organach zajmujących się audytem lub kontrolą wydatkowania funduszy publicznych;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c) nazwy firm, w których </w:t>
      </w:r>
      <w:r w:rsidR="005E3967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członek Rady lub jego małżonek,</w:t>
      </w:r>
      <w:r w:rsidR="008C209F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z którym z punktu widzenia prawa nie pozostaje w separacji, </w:t>
      </w:r>
      <w:r w:rsidR="008C209F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krewny w linii prostej</w:t>
      </w:r>
      <w:r w:rsidR="008C209F"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ma własne udziały kapitałowe;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d) informacje o subsydiach lub wsparciu finansowym uzyskiwanych przez członka Rady osobiście lub poprzez jego małżonka, </w:t>
      </w:r>
      <w:r w:rsidR="008C209F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krewnego w linii prostej, 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z którym z punktu widzenia prawa nie pozostaje w separacji, lub za pośrednictwem firmy, w której mają udziały kapitałowe;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e) wykaz dochodów z udziału w konferencjach, spotkaniach, krótkich szkoleniach albo z innych form aktywności o podobnym charakterze;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f) uczestnictwo w radach, komisjach, komitetach lub grupac</w:t>
      </w:r>
      <w:r w:rsidR="008C209F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h roboczych, za które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 otrzymuje wynagrodzenie;</w:t>
      </w:r>
    </w:p>
    <w:p w:rsidR="008A1BB7" w:rsidRPr="00450CA3" w:rsidRDefault="008A1BB7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</w:pP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g) udział w stowarzyszeniach, fundacjach, innych organizacjach </w:t>
      </w:r>
      <w:r w:rsidR="00A55579"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społecznych, które</w:t>
      </w:r>
      <w:r w:rsidRP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 xml:space="preserve"> ko</w:t>
      </w:r>
      <w:r w:rsidR="00450CA3">
        <w:rPr>
          <w:rFonts w:asciiTheme="minorHAnsi" w:eastAsiaTheme="minorEastAsia" w:hAnsiTheme="minorHAnsi" w:cstheme="minorHAnsi"/>
          <w:iCs/>
          <w:color w:val="000000"/>
          <w:kern w:val="0"/>
          <w:sz w:val="22"/>
          <w:szCs w:val="22"/>
          <w:lang w:eastAsia="pl-PL" w:bidi="ar-SA"/>
        </w:rPr>
        <w:t>rzystają ze środków publicznych.</w:t>
      </w:r>
    </w:p>
    <w:p w:rsidR="004E082C" w:rsidRPr="00450CA3" w:rsidRDefault="004E082C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/>
          <w:iCs/>
          <w:color w:val="000000"/>
          <w:kern w:val="0"/>
          <w:sz w:val="22"/>
          <w:szCs w:val="22"/>
          <w:highlight w:val="yellow"/>
          <w:lang w:eastAsia="pl-PL" w:bidi="ar-SA"/>
        </w:rPr>
      </w:pPr>
    </w:p>
    <w:p w:rsidR="004E082C" w:rsidRPr="00450CA3" w:rsidRDefault="004E082C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/>
          <w:iCs/>
          <w:color w:val="000000"/>
          <w:kern w:val="0"/>
          <w:sz w:val="22"/>
          <w:szCs w:val="22"/>
          <w:highlight w:val="yellow"/>
          <w:lang w:eastAsia="pl-PL" w:bidi="ar-SA"/>
        </w:rPr>
      </w:pPr>
    </w:p>
    <w:p w:rsidR="004E082C" w:rsidRPr="004E082C" w:rsidRDefault="004E082C" w:rsidP="008A1BB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i/>
          <w:iCs/>
          <w:color w:val="000000"/>
          <w:kern w:val="0"/>
          <w:sz w:val="22"/>
          <w:szCs w:val="22"/>
          <w:highlight w:val="yellow"/>
          <w:lang w:eastAsia="pl-PL" w:bidi="ar-SA"/>
        </w:rPr>
      </w:pPr>
    </w:p>
    <w:sectPr w:rsidR="004E082C" w:rsidRPr="004E082C" w:rsidSect="00E11005">
      <w:footerReference w:type="default" r:id="rId8"/>
      <w:pgSz w:w="11906" w:h="16838"/>
      <w:pgMar w:top="851" w:right="849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0E9" w:rsidRDefault="002320E9" w:rsidP="005446B2">
      <w:r>
        <w:separator/>
      </w:r>
    </w:p>
  </w:endnote>
  <w:endnote w:type="continuationSeparator" w:id="0">
    <w:p w:rsidR="002320E9" w:rsidRDefault="002320E9" w:rsidP="0054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073622"/>
      <w:docPartObj>
        <w:docPartGallery w:val="Page Numbers (Bottom of Page)"/>
        <w:docPartUnique/>
      </w:docPartObj>
    </w:sdtPr>
    <w:sdtEndPr/>
    <w:sdtContent>
      <w:p w:rsidR="00A01EE0" w:rsidRDefault="00A01EE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F55">
          <w:rPr>
            <w:noProof/>
          </w:rPr>
          <w:t>11</w:t>
        </w:r>
        <w:r>
          <w:fldChar w:fldCharType="end"/>
        </w:r>
      </w:p>
    </w:sdtContent>
  </w:sdt>
  <w:p w:rsidR="00D16C30" w:rsidRDefault="00D16C30" w:rsidP="00614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0E9" w:rsidRDefault="002320E9" w:rsidP="005446B2">
      <w:r>
        <w:separator/>
      </w:r>
    </w:p>
  </w:footnote>
  <w:footnote w:type="continuationSeparator" w:id="0">
    <w:p w:rsidR="002320E9" w:rsidRDefault="002320E9" w:rsidP="00544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4150011"/>
    <w:lvl w:ilvl="0">
      <w:start w:val="1"/>
      <w:numFmt w:val="decimal"/>
      <w:lvlText w:val="%1)"/>
      <w:lvlJc w:val="left"/>
      <w:pPr>
        <w:ind w:left="1070" w:hanging="360"/>
      </w:pPr>
    </w:lvl>
  </w:abstractNum>
  <w:abstractNum w:abstractNumId="2" w15:restartNumberingAfterBreak="0">
    <w:nsid w:val="00000003"/>
    <w:multiLevelType w:val="multilevel"/>
    <w:tmpl w:val="00000003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6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14782C"/>
    <w:multiLevelType w:val="hybridMultilevel"/>
    <w:tmpl w:val="AB8A7D9E"/>
    <w:lvl w:ilvl="0" w:tplc="29CA8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17056FF"/>
    <w:multiLevelType w:val="hybridMultilevel"/>
    <w:tmpl w:val="7408B2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2023378"/>
    <w:multiLevelType w:val="hybridMultilevel"/>
    <w:tmpl w:val="09926D70"/>
    <w:lvl w:ilvl="0" w:tplc="6336A6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FB07E8"/>
    <w:multiLevelType w:val="hybridMultilevel"/>
    <w:tmpl w:val="F76230B6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09147EF3"/>
    <w:multiLevelType w:val="hybridMultilevel"/>
    <w:tmpl w:val="597EB3F4"/>
    <w:lvl w:ilvl="0" w:tplc="94E24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2B6BDE"/>
    <w:multiLevelType w:val="hybridMultilevel"/>
    <w:tmpl w:val="4128F5D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06E479A"/>
    <w:multiLevelType w:val="multilevel"/>
    <w:tmpl w:val="39A0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2A2676A"/>
    <w:multiLevelType w:val="hybridMultilevel"/>
    <w:tmpl w:val="307A002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6930B2B"/>
    <w:multiLevelType w:val="hybridMultilevel"/>
    <w:tmpl w:val="3DF09C4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3D3550"/>
    <w:multiLevelType w:val="hybridMultilevel"/>
    <w:tmpl w:val="1A4AED8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2F9C35BF"/>
    <w:multiLevelType w:val="hybridMultilevel"/>
    <w:tmpl w:val="AA589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C75C96"/>
    <w:multiLevelType w:val="hybridMultilevel"/>
    <w:tmpl w:val="C3C62D88"/>
    <w:lvl w:ilvl="0" w:tplc="2B3049B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703360"/>
    <w:multiLevelType w:val="hybridMultilevel"/>
    <w:tmpl w:val="C36470B0"/>
    <w:lvl w:ilvl="0" w:tplc="4E7C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85300F3"/>
    <w:multiLevelType w:val="multilevel"/>
    <w:tmpl w:val="2A7EB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3AAD2ED5"/>
    <w:multiLevelType w:val="hybridMultilevel"/>
    <w:tmpl w:val="A50E973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FF086A"/>
    <w:multiLevelType w:val="hybridMultilevel"/>
    <w:tmpl w:val="E13C4786"/>
    <w:lvl w:ilvl="0" w:tplc="7ED2B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0000F50"/>
    <w:multiLevelType w:val="hybridMultilevel"/>
    <w:tmpl w:val="87007846"/>
    <w:lvl w:ilvl="0" w:tplc="1C289E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606176C"/>
    <w:multiLevelType w:val="hybridMultilevel"/>
    <w:tmpl w:val="597EB3F4"/>
    <w:lvl w:ilvl="0" w:tplc="94E245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625DE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B497DC8"/>
    <w:multiLevelType w:val="hybridMultilevel"/>
    <w:tmpl w:val="637A9F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8953D2"/>
    <w:multiLevelType w:val="hybridMultilevel"/>
    <w:tmpl w:val="45AA1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57B00"/>
    <w:multiLevelType w:val="hybridMultilevel"/>
    <w:tmpl w:val="0C9C2B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42FB84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000992"/>
    <w:multiLevelType w:val="hybridMultilevel"/>
    <w:tmpl w:val="27266346"/>
    <w:lvl w:ilvl="0" w:tplc="0FD496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985F76"/>
    <w:multiLevelType w:val="hybridMultilevel"/>
    <w:tmpl w:val="D8561D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3584E"/>
    <w:multiLevelType w:val="hybridMultilevel"/>
    <w:tmpl w:val="719E1A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73C52621"/>
    <w:multiLevelType w:val="hybridMultilevel"/>
    <w:tmpl w:val="DE7A99FC"/>
    <w:lvl w:ilvl="0" w:tplc="FBDCD06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CA6310"/>
    <w:multiLevelType w:val="hybridMultilevel"/>
    <w:tmpl w:val="C136D93A"/>
    <w:lvl w:ilvl="0" w:tplc="C308BC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B617AD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3"/>
  </w:num>
  <w:num w:numId="15">
    <w:abstractNumId w:val="39"/>
  </w:num>
  <w:num w:numId="16">
    <w:abstractNumId w:val="31"/>
  </w:num>
  <w:num w:numId="17">
    <w:abstractNumId w:val="40"/>
  </w:num>
  <w:num w:numId="18">
    <w:abstractNumId w:val="29"/>
  </w:num>
  <w:num w:numId="19">
    <w:abstractNumId w:val="17"/>
  </w:num>
  <w:num w:numId="20">
    <w:abstractNumId w:val="24"/>
  </w:num>
  <w:num w:numId="21">
    <w:abstractNumId w:val="30"/>
  </w:num>
  <w:num w:numId="22">
    <w:abstractNumId w:val="25"/>
  </w:num>
  <w:num w:numId="23">
    <w:abstractNumId w:val="13"/>
  </w:num>
  <w:num w:numId="24">
    <w:abstractNumId w:val="28"/>
  </w:num>
  <w:num w:numId="25">
    <w:abstractNumId w:val="16"/>
  </w:num>
  <w:num w:numId="26">
    <w:abstractNumId w:val="19"/>
  </w:num>
  <w:num w:numId="27">
    <w:abstractNumId w:val="38"/>
  </w:num>
  <w:num w:numId="28">
    <w:abstractNumId w:val="37"/>
  </w:num>
  <w:num w:numId="29">
    <w:abstractNumId w:val="36"/>
  </w:num>
  <w:num w:numId="30">
    <w:abstractNumId w:val="34"/>
  </w:num>
  <w:num w:numId="31">
    <w:abstractNumId w:val="35"/>
  </w:num>
  <w:num w:numId="32">
    <w:abstractNumId w:val="23"/>
  </w:num>
  <w:num w:numId="33">
    <w:abstractNumId w:val="27"/>
  </w:num>
  <w:num w:numId="34">
    <w:abstractNumId w:val="20"/>
  </w:num>
  <w:num w:numId="35">
    <w:abstractNumId w:val="22"/>
  </w:num>
  <w:num w:numId="36">
    <w:abstractNumId w:val="32"/>
  </w:num>
  <w:num w:numId="37">
    <w:abstractNumId w:val="14"/>
  </w:num>
  <w:num w:numId="38">
    <w:abstractNumId w:val="26"/>
  </w:num>
  <w:num w:numId="39">
    <w:abstractNumId w:val="21"/>
  </w:num>
  <w:num w:numId="40">
    <w:abstractNumId w:val="15"/>
  </w:num>
  <w:num w:numId="41">
    <w:abstractNumId w:val="1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B2"/>
    <w:rsid w:val="00002168"/>
    <w:rsid w:val="00040233"/>
    <w:rsid w:val="000608F0"/>
    <w:rsid w:val="000817F1"/>
    <w:rsid w:val="000947EA"/>
    <w:rsid w:val="000A6A58"/>
    <w:rsid w:val="000B3DDC"/>
    <w:rsid w:val="000D2D58"/>
    <w:rsid w:val="000F1933"/>
    <w:rsid w:val="00101D51"/>
    <w:rsid w:val="0011561F"/>
    <w:rsid w:val="001904A2"/>
    <w:rsid w:val="001C2CFF"/>
    <w:rsid w:val="001D24E8"/>
    <w:rsid w:val="001D5049"/>
    <w:rsid w:val="002315CB"/>
    <w:rsid w:val="002320E9"/>
    <w:rsid w:val="00262C62"/>
    <w:rsid w:val="0028765D"/>
    <w:rsid w:val="002917AE"/>
    <w:rsid w:val="002A164A"/>
    <w:rsid w:val="002D01C8"/>
    <w:rsid w:val="002D3004"/>
    <w:rsid w:val="002F7501"/>
    <w:rsid w:val="00314A2A"/>
    <w:rsid w:val="00317B46"/>
    <w:rsid w:val="00340556"/>
    <w:rsid w:val="00355597"/>
    <w:rsid w:val="00376A83"/>
    <w:rsid w:val="003D3384"/>
    <w:rsid w:val="003D73A4"/>
    <w:rsid w:val="003E1C77"/>
    <w:rsid w:val="00424B08"/>
    <w:rsid w:val="00450CA3"/>
    <w:rsid w:val="0045426D"/>
    <w:rsid w:val="00471AEA"/>
    <w:rsid w:val="0049769F"/>
    <w:rsid w:val="004A1E0A"/>
    <w:rsid w:val="004B2E1A"/>
    <w:rsid w:val="004D3768"/>
    <w:rsid w:val="004D5D8C"/>
    <w:rsid w:val="004E082C"/>
    <w:rsid w:val="004E10AB"/>
    <w:rsid w:val="004F513D"/>
    <w:rsid w:val="005031D7"/>
    <w:rsid w:val="00527D8A"/>
    <w:rsid w:val="005446B2"/>
    <w:rsid w:val="0054577B"/>
    <w:rsid w:val="00552C36"/>
    <w:rsid w:val="00581F0B"/>
    <w:rsid w:val="005938CE"/>
    <w:rsid w:val="005E3967"/>
    <w:rsid w:val="00601B07"/>
    <w:rsid w:val="006036F6"/>
    <w:rsid w:val="00604A52"/>
    <w:rsid w:val="00614F0C"/>
    <w:rsid w:val="0063170C"/>
    <w:rsid w:val="006832B7"/>
    <w:rsid w:val="00684E61"/>
    <w:rsid w:val="006941BA"/>
    <w:rsid w:val="00694BF4"/>
    <w:rsid w:val="006C6D0A"/>
    <w:rsid w:val="006E0408"/>
    <w:rsid w:val="006E7036"/>
    <w:rsid w:val="007117A0"/>
    <w:rsid w:val="007202E3"/>
    <w:rsid w:val="00747981"/>
    <w:rsid w:val="00752FF7"/>
    <w:rsid w:val="00763991"/>
    <w:rsid w:val="00776F5B"/>
    <w:rsid w:val="007933D6"/>
    <w:rsid w:val="007B2CA9"/>
    <w:rsid w:val="007B348C"/>
    <w:rsid w:val="007B3C87"/>
    <w:rsid w:val="007B6A72"/>
    <w:rsid w:val="007F0F36"/>
    <w:rsid w:val="007F4C46"/>
    <w:rsid w:val="00802F6E"/>
    <w:rsid w:val="00807AA0"/>
    <w:rsid w:val="008316B8"/>
    <w:rsid w:val="00834B29"/>
    <w:rsid w:val="00885AA5"/>
    <w:rsid w:val="008A1B20"/>
    <w:rsid w:val="008A1BB7"/>
    <w:rsid w:val="008C209F"/>
    <w:rsid w:val="008E1531"/>
    <w:rsid w:val="008E7DC5"/>
    <w:rsid w:val="00923BA6"/>
    <w:rsid w:val="00941A72"/>
    <w:rsid w:val="0096273B"/>
    <w:rsid w:val="009A5B1C"/>
    <w:rsid w:val="009C433E"/>
    <w:rsid w:val="009E5B15"/>
    <w:rsid w:val="00A01EE0"/>
    <w:rsid w:val="00A20084"/>
    <w:rsid w:val="00A55579"/>
    <w:rsid w:val="00A57691"/>
    <w:rsid w:val="00A749CB"/>
    <w:rsid w:val="00A863B9"/>
    <w:rsid w:val="00A87665"/>
    <w:rsid w:val="00AE2B3B"/>
    <w:rsid w:val="00B32CF5"/>
    <w:rsid w:val="00B56F7C"/>
    <w:rsid w:val="00B84D26"/>
    <w:rsid w:val="00B86326"/>
    <w:rsid w:val="00B92F07"/>
    <w:rsid w:val="00BA35E7"/>
    <w:rsid w:val="00BE7C55"/>
    <w:rsid w:val="00BF1A8F"/>
    <w:rsid w:val="00C2159D"/>
    <w:rsid w:val="00C44EAC"/>
    <w:rsid w:val="00C75C9E"/>
    <w:rsid w:val="00C80AF1"/>
    <w:rsid w:val="00CB1796"/>
    <w:rsid w:val="00CB523C"/>
    <w:rsid w:val="00CB53A8"/>
    <w:rsid w:val="00CE5332"/>
    <w:rsid w:val="00D029A1"/>
    <w:rsid w:val="00D14A15"/>
    <w:rsid w:val="00D16C30"/>
    <w:rsid w:val="00D23336"/>
    <w:rsid w:val="00D451F9"/>
    <w:rsid w:val="00D51521"/>
    <w:rsid w:val="00D71B5F"/>
    <w:rsid w:val="00D77B8A"/>
    <w:rsid w:val="00DA4E0D"/>
    <w:rsid w:val="00DB75A7"/>
    <w:rsid w:val="00DC607E"/>
    <w:rsid w:val="00E11005"/>
    <w:rsid w:val="00E310B4"/>
    <w:rsid w:val="00E310F8"/>
    <w:rsid w:val="00E34F55"/>
    <w:rsid w:val="00E4512C"/>
    <w:rsid w:val="00E75AF9"/>
    <w:rsid w:val="00EA3364"/>
    <w:rsid w:val="00EB1EA4"/>
    <w:rsid w:val="00EB6CCE"/>
    <w:rsid w:val="00EC4BEF"/>
    <w:rsid w:val="00F0289B"/>
    <w:rsid w:val="00F11D19"/>
    <w:rsid w:val="00F15AE1"/>
    <w:rsid w:val="00F15D3E"/>
    <w:rsid w:val="00F16E2C"/>
    <w:rsid w:val="00F67E09"/>
    <w:rsid w:val="00F75343"/>
    <w:rsid w:val="00F920A5"/>
    <w:rsid w:val="00FB217F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D886C-9CD2-4A32-A2A4-3A79CDAA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6B2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4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46B2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446B2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5446B2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6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446B2"/>
    <w:rPr>
      <w:vertAlign w:val="superscript"/>
    </w:rPr>
  </w:style>
  <w:style w:type="paragraph" w:customStyle="1" w:styleId="Default">
    <w:name w:val="Default"/>
    <w:rsid w:val="005446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233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233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1561F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1561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Datedadoption">
    <w:name w:val="Date d'adoption"/>
    <w:basedOn w:val="Normalny"/>
    <w:next w:val="Normalny"/>
    <w:rsid w:val="0011561F"/>
    <w:pPr>
      <w:widowControl/>
      <w:suppressAutoHyphens w:val="0"/>
      <w:autoSpaceDE w:val="0"/>
      <w:autoSpaceDN w:val="0"/>
      <w:spacing w:before="360"/>
      <w:jc w:val="center"/>
    </w:pPr>
    <w:rPr>
      <w:rFonts w:eastAsia="Times New Roman" w:cs="Times New Roman"/>
      <w:b/>
      <w:bCs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18792-80D9-4B37-B3B2-1E3F8C3F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5268</Words>
  <Characters>31612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KWS</dc:creator>
  <cp:lastModifiedBy>Konto Microsoft</cp:lastModifiedBy>
  <cp:revision>10</cp:revision>
  <dcterms:created xsi:type="dcterms:W3CDTF">2021-12-13T09:47:00Z</dcterms:created>
  <dcterms:modified xsi:type="dcterms:W3CDTF">2022-01-20T12:41:00Z</dcterms:modified>
</cp:coreProperties>
</file>