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298" w:rsidRDefault="00766298" w:rsidP="00766298">
      <w:pPr>
        <w:pStyle w:val="pkt"/>
        <w:spacing w:line="240" w:lineRule="auto"/>
        <w:ind w:left="0" w:firstLine="0"/>
        <w:rPr>
          <w:i/>
          <w:color w:val="2D1401"/>
          <w:sz w:val="22"/>
          <w:szCs w:val="22"/>
        </w:rPr>
      </w:pPr>
    </w:p>
    <w:p w:rsidR="00766298" w:rsidRPr="00C852EE" w:rsidRDefault="00766298" w:rsidP="00766298">
      <w:pPr>
        <w:pStyle w:val="Akapitzlist"/>
        <w:spacing w:after="0" w:line="240" w:lineRule="auto"/>
        <w:ind w:left="0"/>
        <w:contextualSpacing w:val="0"/>
        <w:jc w:val="both"/>
        <w:rPr>
          <w:rFonts w:ascii="Times New Roman" w:hAnsi="Times New Roman"/>
          <w:b/>
          <w:color w:val="000000"/>
          <w:sz w:val="20"/>
          <w:szCs w:val="20"/>
        </w:rPr>
      </w:pPr>
    </w:p>
    <w:p w:rsidR="007709F5" w:rsidRDefault="007709F5" w:rsidP="007709F5">
      <w:pPr>
        <w:pStyle w:val="pkt"/>
        <w:spacing w:line="240" w:lineRule="auto"/>
        <w:rPr>
          <w:rFonts w:asciiTheme="minorHAnsi" w:hAnsiTheme="minorHAnsi" w:cstheme="minorHAnsi"/>
          <w:b/>
          <w:color w:val="000000"/>
          <w:sz w:val="20"/>
        </w:rPr>
      </w:pPr>
      <w:r>
        <w:rPr>
          <w:rFonts w:asciiTheme="minorHAnsi" w:hAnsiTheme="minorHAnsi" w:cstheme="minorHAnsi"/>
          <w:b/>
          <w:color w:val="000000"/>
          <w:sz w:val="20"/>
        </w:rPr>
        <w:t xml:space="preserve">KLAUZULA INFORMACYJNA STOWARZYSZENIA LOKALNA GRUPA DZIAŁANIA PARTNERSTWO DUCHA GÓR  </w:t>
      </w:r>
    </w:p>
    <w:p w:rsidR="007709F5" w:rsidRPr="008B19B8" w:rsidRDefault="007709F5" w:rsidP="007709F5">
      <w:pPr>
        <w:pStyle w:val="pkt"/>
        <w:spacing w:line="240" w:lineRule="auto"/>
        <w:rPr>
          <w:rFonts w:asciiTheme="minorHAnsi" w:hAnsiTheme="minorHAnsi" w:cstheme="minorHAnsi"/>
          <w:b/>
        </w:rPr>
      </w:pPr>
      <w:r w:rsidRPr="008B19B8">
        <w:rPr>
          <w:rFonts w:asciiTheme="minorHAnsi" w:hAnsiTheme="minorHAnsi" w:cstheme="minorHAnsi"/>
          <w:b/>
          <w:color w:val="000000"/>
          <w:sz w:val="20"/>
        </w:rPr>
        <w:t>DOTYCZĄCA PRZETWARZANIA</w:t>
      </w:r>
      <w:r w:rsidR="00766298" w:rsidRPr="008B19B8">
        <w:rPr>
          <w:rFonts w:asciiTheme="minorHAnsi" w:hAnsiTheme="minorHAnsi" w:cstheme="minorHAnsi"/>
          <w:b/>
          <w:color w:val="000000"/>
          <w:sz w:val="20"/>
        </w:rPr>
        <w:t xml:space="preserve"> DANYCH OSOBOWYCH</w:t>
      </w:r>
      <w:r w:rsidRPr="008B19B8">
        <w:rPr>
          <w:rFonts w:asciiTheme="minorHAnsi" w:hAnsiTheme="minorHAnsi" w:cstheme="minorHAnsi"/>
          <w:b/>
        </w:rPr>
        <w:t xml:space="preserve"> </w:t>
      </w:r>
    </w:p>
    <w:p w:rsidR="008B19B8" w:rsidRDefault="007709F5" w:rsidP="008B19B8">
      <w:pPr>
        <w:pStyle w:val="pkt"/>
        <w:spacing w:line="240" w:lineRule="auto"/>
        <w:rPr>
          <w:rFonts w:asciiTheme="minorHAnsi" w:hAnsiTheme="minorHAnsi" w:cstheme="minorHAnsi"/>
          <w:b/>
          <w:color w:val="000000"/>
          <w:sz w:val="20"/>
        </w:rPr>
      </w:pPr>
      <w:r w:rsidRPr="008B19B8">
        <w:rPr>
          <w:rFonts w:asciiTheme="minorHAnsi" w:hAnsiTheme="minorHAnsi" w:cstheme="minorHAnsi"/>
          <w:b/>
        </w:rPr>
        <w:t xml:space="preserve">w </w:t>
      </w:r>
      <w:r w:rsidRPr="008B19B8">
        <w:rPr>
          <w:rFonts w:asciiTheme="minorHAnsi" w:hAnsiTheme="minorHAnsi" w:cstheme="minorHAnsi"/>
          <w:b/>
          <w:color w:val="000000"/>
          <w:sz w:val="20"/>
        </w:rPr>
        <w:t>ramach projektu „Włącz się! Cyfrowy senior w powiecie karkonoskim”, program</w:t>
      </w:r>
      <w:r>
        <w:rPr>
          <w:rFonts w:asciiTheme="minorHAnsi" w:hAnsiTheme="minorHAnsi" w:cstheme="minorHAnsi"/>
          <w:b/>
          <w:color w:val="000000"/>
          <w:sz w:val="20"/>
        </w:rPr>
        <w:t xml:space="preserve"> wieloletni</w:t>
      </w:r>
      <w:r w:rsidRPr="007709F5">
        <w:rPr>
          <w:rFonts w:asciiTheme="minorHAnsi" w:hAnsiTheme="minorHAnsi" w:cstheme="minorHAnsi"/>
          <w:b/>
          <w:color w:val="000000"/>
          <w:sz w:val="20"/>
        </w:rPr>
        <w:t xml:space="preserve"> na rzecz Osób </w:t>
      </w:r>
    </w:p>
    <w:p w:rsidR="007709F5" w:rsidRPr="007709F5" w:rsidRDefault="007709F5" w:rsidP="008B19B8">
      <w:pPr>
        <w:pStyle w:val="pkt"/>
        <w:spacing w:line="240" w:lineRule="auto"/>
        <w:rPr>
          <w:rFonts w:asciiTheme="minorHAnsi" w:hAnsiTheme="minorHAnsi" w:cstheme="minorHAnsi"/>
          <w:b/>
          <w:color w:val="000000"/>
          <w:sz w:val="20"/>
        </w:rPr>
      </w:pPr>
      <w:r w:rsidRPr="007709F5">
        <w:rPr>
          <w:rFonts w:asciiTheme="minorHAnsi" w:hAnsiTheme="minorHAnsi" w:cstheme="minorHAnsi"/>
          <w:b/>
          <w:color w:val="000000"/>
          <w:sz w:val="20"/>
        </w:rPr>
        <w:t>Starszych „Aktywni+” na lata 2021–2025</w:t>
      </w:r>
    </w:p>
    <w:p w:rsidR="00766298" w:rsidRPr="00093FB6" w:rsidRDefault="00766298" w:rsidP="00766298">
      <w:pPr>
        <w:pStyle w:val="pkt"/>
        <w:spacing w:line="240" w:lineRule="auto"/>
        <w:ind w:left="0" w:firstLine="0"/>
        <w:rPr>
          <w:rFonts w:asciiTheme="minorHAnsi" w:hAnsiTheme="minorHAnsi" w:cstheme="minorHAnsi"/>
          <w:i/>
          <w:color w:val="2D1401"/>
          <w:sz w:val="22"/>
          <w:szCs w:val="22"/>
        </w:rPr>
      </w:pPr>
    </w:p>
    <w:p w:rsidR="00766298" w:rsidRPr="00C852EE" w:rsidRDefault="00766298" w:rsidP="00766298">
      <w:pPr>
        <w:pStyle w:val="pkt"/>
        <w:spacing w:line="240" w:lineRule="auto"/>
        <w:ind w:left="0" w:firstLine="0"/>
        <w:rPr>
          <w:rFonts w:asciiTheme="minorHAnsi" w:hAnsiTheme="minorHAnsi" w:cstheme="minorHAnsi"/>
          <w:i/>
          <w:color w:val="2D1401"/>
          <w:sz w:val="22"/>
          <w:szCs w:val="22"/>
        </w:rPr>
      </w:pPr>
    </w:p>
    <w:p w:rsidR="00766298" w:rsidRPr="00C852EE" w:rsidRDefault="00766298" w:rsidP="00766298">
      <w:pPr>
        <w:spacing w:after="0" w:line="240" w:lineRule="auto"/>
        <w:ind w:right="284"/>
        <w:jc w:val="both"/>
        <w:rPr>
          <w:rFonts w:cs="Calibri"/>
          <w:sz w:val="24"/>
          <w:szCs w:val="24"/>
        </w:rPr>
      </w:pPr>
      <w:r w:rsidRPr="00C852EE">
        <w:rPr>
          <w:rFonts w:cstheme="minorHAnsi"/>
        </w:rPr>
        <w:t>1. Zgodnie z art. 13 ust. 1 i 2 rozporządzenia</w:t>
      </w:r>
      <w:r w:rsidRPr="00C852EE">
        <w:rPr>
          <w:rFonts w:cs="Calibri"/>
          <w:sz w:val="24"/>
          <w:szCs w:val="24"/>
        </w:rPr>
        <w:t xml:space="preserve"> Parlamentu Europejskiego i Rady (UE) 2016/679 z dnia 27 kwietnia 2016 r. w sprawie ochrony osób fizycznych w związku z przetwarzaniem danych osobowych i w sprawie swobodnego przepływu takich danych oraz uchylenia dyrektywy 95/46/WE, Dz. Urz. UE L 119 z 04.05.2016 r. str. 1, zwanym dal</w:t>
      </w:r>
      <w:r>
        <w:rPr>
          <w:rFonts w:cs="Calibri"/>
          <w:szCs w:val="24"/>
        </w:rPr>
        <w:t>ej RODO</w:t>
      </w:r>
      <w:r w:rsidRPr="00C852EE">
        <w:rPr>
          <w:rFonts w:cs="Calibri"/>
          <w:sz w:val="24"/>
          <w:szCs w:val="24"/>
        </w:rPr>
        <w:t>:</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a) Administratorem Pani/Pana danych osobowych jest</w:t>
      </w:r>
      <w:r w:rsidR="0070030D">
        <w:rPr>
          <w:rFonts w:cs="Calibri"/>
          <w:sz w:val="24"/>
          <w:szCs w:val="24"/>
        </w:rPr>
        <w:t xml:space="preserve"> Stowarzyszenie</w:t>
      </w:r>
      <w:r w:rsidRPr="00C852EE">
        <w:rPr>
          <w:rFonts w:cs="Calibri"/>
          <w:sz w:val="24"/>
          <w:szCs w:val="24"/>
        </w:rPr>
        <w:t xml:space="preserve"> Lokalna Grupa Działania Partnerstwo Ducha Gór, ul. </w:t>
      </w:r>
      <w:r w:rsidR="0070030D">
        <w:rPr>
          <w:rFonts w:cs="Calibri"/>
          <w:sz w:val="24"/>
          <w:szCs w:val="24"/>
        </w:rPr>
        <w:t>1 Maja 9 / lok. 2</w:t>
      </w:r>
      <w:r w:rsidRPr="00C852EE">
        <w:rPr>
          <w:rFonts w:cs="Calibri"/>
          <w:sz w:val="24"/>
          <w:szCs w:val="24"/>
        </w:rPr>
        <w:t>,</w:t>
      </w:r>
      <w:r w:rsidR="0070030D">
        <w:rPr>
          <w:rFonts w:cs="Calibri"/>
          <w:sz w:val="24"/>
          <w:szCs w:val="24"/>
        </w:rPr>
        <w:t xml:space="preserve"> 58-530 Kowary,</w:t>
      </w:r>
      <w:r w:rsidRPr="00C852EE">
        <w:rPr>
          <w:rFonts w:cs="Calibri"/>
          <w:sz w:val="24"/>
          <w:szCs w:val="24"/>
        </w:rPr>
        <w:t xml:space="preserve"> </w:t>
      </w:r>
      <w:r w:rsidR="0070030D">
        <w:rPr>
          <w:rFonts w:cs="Calibri"/>
          <w:sz w:val="24"/>
          <w:szCs w:val="24"/>
        </w:rPr>
        <w:t xml:space="preserve">tel. </w:t>
      </w:r>
      <w:r w:rsidRPr="00C852EE">
        <w:rPr>
          <w:rFonts w:cs="Calibri"/>
          <w:sz w:val="24"/>
          <w:szCs w:val="24"/>
        </w:rPr>
        <w:t xml:space="preserve">75 6442165, </w:t>
      </w:r>
      <w:hyperlink r:id="rId7" w:history="1">
        <w:r w:rsidRPr="00C852EE">
          <w:rPr>
            <w:rStyle w:val="Hipercze"/>
            <w:rFonts w:cs="Calibri"/>
            <w:sz w:val="24"/>
            <w:szCs w:val="24"/>
          </w:rPr>
          <w:t>sekretariat@duchgor.org</w:t>
        </w:r>
      </w:hyperlink>
      <w:r w:rsidRPr="00C852EE">
        <w:rPr>
          <w:rFonts w:cs="Calibri"/>
          <w:sz w:val="24"/>
          <w:szCs w:val="24"/>
        </w:rPr>
        <w:t xml:space="preserve">, osobą odpowiedzialną za przetwarzanie danych osobowych w LGD Partnerstwo Ducha Gór jest Pani Dorota Goetz, z administratorem danych osobowych mogę kontaktować się poprzez adres e-mail: </w:t>
      </w:r>
      <w:hyperlink r:id="rId8" w:history="1">
        <w:r w:rsidRPr="00C852EE">
          <w:rPr>
            <w:rStyle w:val="Hipercze"/>
            <w:rFonts w:cs="Calibri"/>
            <w:sz w:val="24"/>
            <w:szCs w:val="24"/>
          </w:rPr>
          <w:t>iodo@duchgor.org</w:t>
        </w:r>
      </w:hyperlink>
      <w:r w:rsidRPr="00C852EE">
        <w:rPr>
          <w:rFonts w:cs="Calibri"/>
          <w:sz w:val="24"/>
          <w:szCs w:val="24"/>
        </w:rPr>
        <w:t xml:space="preserve"> lub pisemnie na adres korespondencyjny </w:t>
      </w:r>
      <w:proofErr w:type="spellStart"/>
      <w:r w:rsidRPr="00C852EE">
        <w:rPr>
          <w:rFonts w:cs="Calibri"/>
          <w:sz w:val="24"/>
          <w:szCs w:val="24"/>
        </w:rPr>
        <w:t>jw</w:t>
      </w:r>
      <w:proofErr w:type="spellEnd"/>
      <w:r w:rsidRPr="00C852EE">
        <w:rPr>
          <w:rFonts w:cs="Calibri"/>
          <w:sz w:val="24"/>
          <w:szCs w:val="24"/>
        </w:rPr>
        <w:t xml:space="preserve">; administrator danych wyznaczył inspektora ochrony danych; </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b) W odniesieniu do Pani/Pana danych osobowych decyzje nie będą podejmowane w sposób zautomatyzowanych , stosownie do art. 22 RODO.</w:t>
      </w:r>
    </w:p>
    <w:p w:rsidR="00766298" w:rsidRPr="00C852EE" w:rsidRDefault="00136F34" w:rsidP="00766298">
      <w:pPr>
        <w:spacing w:after="0" w:line="240" w:lineRule="auto"/>
        <w:ind w:right="284"/>
        <w:jc w:val="both"/>
        <w:rPr>
          <w:rFonts w:cs="Calibri"/>
          <w:sz w:val="24"/>
          <w:szCs w:val="24"/>
        </w:rPr>
      </w:pPr>
      <w:r>
        <w:rPr>
          <w:rFonts w:cs="Calibri"/>
          <w:sz w:val="24"/>
          <w:szCs w:val="24"/>
        </w:rPr>
        <w:t>c</w:t>
      </w:r>
      <w:r w:rsidR="00766298" w:rsidRPr="00C852EE">
        <w:rPr>
          <w:rFonts w:cs="Calibri"/>
          <w:sz w:val="24"/>
          <w:szCs w:val="24"/>
        </w:rPr>
        <w:t>)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w:t>
      </w:r>
      <w:r w:rsidR="005A2004">
        <w:rPr>
          <w:rFonts w:cs="Calibri"/>
          <w:sz w:val="24"/>
          <w:szCs w:val="24"/>
        </w:rPr>
        <w:t xml:space="preserve">ia w drodze zawartej umowy, np. </w:t>
      </w:r>
      <w:r w:rsidR="00766298" w:rsidRPr="00C852EE">
        <w:rPr>
          <w:rFonts w:cs="Calibri"/>
          <w:sz w:val="24"/>
          <w:szCs w:val="24"/>
        </w:rPr>
        <w:t>dostawcom wparcia informatycznego, na okres niezbędny do realizacji zob</w:t>
      </w:r>
      <w:r w:rsidR="005A2004">
        <w:rPr>
          <w:rFonts w:cs="Calibri"/>
          <w:sz w:val="24"/>
          <w:szCs w:val="24"/>
        </w:rPr>
        <w:t>owiązań prawnych administratora, również</w:t>
      </w:r>
      <w:r w:rsidR="005A2004" w:rsidRPr="005A2004">
        <w:t xml:space="preserve"> </w:t>
      </w:r>
      <w:r w:rsidR="005A2004" w:rsidRPr="005A2004">
        <w:rPr>
          <w:rFonts w:cs="Calibri"/>
          <w:sz w:val="24"/>
          <w:szCs w:val="24"/>
        </w:rPr>
        <w:t>Ministrowi Rodziny i Polityki Społecznej</w:t>
      </w:r>
      <w:r w:rsidR="005A2004">
        <w:rPr>
          <w:rFonts w:cs="Calibri"/>
          <w:sz w:val="24"/>
          <w:szCs w:val="24"/>
        </w:rPr>
        <w:t>;</w:t>
      </w:r>
    </w:p>
    <w:p w:rsidR="007709F5" w:rsidRPr="007709F5" w:rsidRDefault="007709F5" w:rsidP="007709F5">
      <w:pPr>
        <w:spacing w:after="0" w:line="240" w:lineRule="auto"/>
        <w:ind w:right="284"/>
        <w:jc w:val="both"/>
        <w:rPr>
          <w:rFonts w:cs="Calibri"/>
          <w:sz w:val="24"/>
          <w:szCs w:val="24"/>
        </w:rPr>
      </w:pPr>
      <w:r>
        <w:rPr>
          <w:rFonts w:cs="Calibri"/>
          <w:sz w:val="24"/>
          <w:szCs w:val="24"/>
        </w:rPr>
        <w:t>d)</w:t>
      </w:r>
      <w:r w:rsidR="00766298" w:rsidRPr="00C852EE">
        <w:rPr>
          <w:rFonts w:cs="Calibri"/>
          <w:sz w:val="24"/>
          <w:szCs w:val="24"/>
        </w:rPr>
        <w:t xml:space="preserve"> zebrane dane osobowe będą przetwarzane przez administratora danych w celu realizacji zada</w:t>
      </w:r>
      <w:r>
        <w:rPr>
          <w:rFonts w:cs="Calibri"/>
          <w:sz w:val="24"/>
          <w:szCs w:val="24"/>
        </w:rPr>
        <w:t xml:space="preserve">ń wynikających z zawartej umowy </w:t>
      </w:r>
      <w:r w:rsidRPr="007709F5">
        <w:rPr>
          <w:rFonts w:cs="Calibri"/>
          <w:sz w:val="24"/>
          <w:szCs w:val="24"/>
        </w:rPr>
        <w:t>o realizację zadania publicznego</w:t>
      </w:r>
      <w:r>
        <w:rPr>
          <w:rFonts w:cs="Calibri"/>
          <w:sz w:val="24"/>
          <w:szCs w:val="24"/>
        </w:rPr>
        <w:t xml:space="preserve"> </w:t>
      </w:r>
      <w:r w:rsidRPr="007709F5">
        <w:rPr>
          <w:rFonts w:cs="Calibri"/>
          <w:sz w:val="24"/>
          <w:szCs w:val="24"/>
        </w:rPr>
        <w:t xml:space="preserve">zleconego w ramach programu wieloletniego na </w:t>
      </w:r>
      <w:r>
        <w:rPr>
          <w:rFonts w:cs="Calibri"/>
          <w:sz w:val="24"/>
          <w:szCs w:val="24"/>
        </w:rPr>
        <w:t xml:space="preserve">rzecz Osób Starszych „Aktywni+” </w:t>
      </w:r>
      <w:r w:rsidRPr="007709F5">
        <w:rPr>
          <w:rFonts w:cs="Calibri"/>
          <w:sz w:val="24"/>
          <w:szCs w:val="24"/>
        </w:rPr>
        <w:t>na lata 2021–2025</w:t>
      </w:r>
    </w:p>
    <w:p w:rsidR="00F542CF" w:rsidRDefault="007709F5" w:rsidP="007709F5">
      <w:pPr>
        <w:spacing w:after="0" w:line="240" w:lineRule="auto"/>
        <w:ind w:right="284"/>
        <w:jc w:val="both"/>
        <w:rPr>
          <w:rFonts w:cs="Calibri"/>
          <w:sz w:val="24"/>
          <w:szCs w:val="24"/>
        </w:rPr>
      </w:pPr>
      <w:r w:rsidRPr="007709F5">
        <w:rPr>
          <w:rFonts w:cs="Calibri"/>
          <w:sz w:val="24"/>
          <w:szCs w:val="24"/>
        </w:rPr>
        <w:t>nr 4471/2021/AKTYWNI+</w:t>
      </w:r>
      <w:r>
        <w:rPr>
          <w:rFonts w:cs="Calibri"/>
          <w:sz w:val="24"/>
          <w:szCs w:val="24"/>
        </w:rPr>
        <w:t>,</w:t>
      </w:r>
      <w:r w:rsidR="00766298" w:rsidRPr="00C852EE">
        <w:rPr>
          <w:rFonts w:cs="Calibri"/>
          <w:sz w:val="24"/>
          <w:szCs w:val="24"/>
        </w:rPr>
        <w:t xml:space="preserve"> </w:t>
      </w:r>
      <w:r>
        <w:rPr>
          <w:rFonts w:cs="Calibri"/>
          <w:sz w:val="24"/>
          <w:szCs w:val="24"/>
        </w:rPr>
        <w:t xml:space="preserve">projektu </w:t>
      </w:r>
      <w:r w:rsidR="00136F34">
        <w:rPr>
          <w:rFonts w:cs="Calibri"/>
          <w:sz w:val="24"/>
          <w:szCs w:val="24"/>
        </w:rPr>
        <w:t>„Włącz się! Cyfrowy senior w powiecie karkonoskim”.</w:t>
      </w:r>
    </w:p>
    <w:p w:rsidR="00766298" w:rsidRPr="00C852EE" w:rsidRDefault="007709F5" w:rsidP="00766298">
      <w:pPr>
        <w:spacing w:after="0" w:line="240" w:lineRule="auto"/>
        <w:ind w:right="284"/>
        <w:jc w:val="both"/>
        <w:rPr>
          <w:rFonts w:cs="Calibri"/>
          <w:sz w:val="24"/>
          <w:szCs w:val="24"/>
        </w:rPr>
      </w:pPr>
      <w:r>
        <w:rPr>
          <w:rFonts w:cs="Calibri"/>
          <w:sz w:val="24"/>
          <w:szCs w:val="24"/>
        </w:rPr>
        <w:t>e</w:t>
      </w:r>
      <w:r w:rsidR="00766298" w:rsidRPr="00C852EE">
        <w:rPr>
          <w:rFonts w:cs="Calibri"/>
          <w:sz w:val="24"/>
          <w:szCs w:val="24"/>
        </w:rPr>
        <w:t>) zebrane dane osobowe będą przetwarzane przez okres realizacj</w:t>
      </w:r>
      <w:r>
        <w:rPr>
          <w:rFonts w:cs="Calibri"/>
          <w:sz w:val="24"/>
          <w:szCs w:val="24"/>
        </w:rPr>
        <w:t>i zadań, o których mowa w pkt. d</w:t>
      </w:r>
      <w:r w:rsidR="00766298" w:rsidRPr="00C852EE">
        <w:rPr>
          <w:rFonts w:cs="Calibri"/>
          <w:sz w:val="24"/>
          <w:szCs w:val="24"/>
        </w:rPr>
        <w:t>) oraz nie krócej niż 5 lat od daty wypłaty refundacji z tytułu realizacji operacji.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2. Posiada Pan/Pani:</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a) na podstawie art. 15 RODO prawo dostępu do danych osobowych Pani/Pana dotyczących;</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b) na podstawie art. 16 RODO prawo do sprostowania Pani/Pana danych osobowych;</w:t>
      </w:r>
    </w:p>
    <w:p w:rsidR="00766298" w:rsidRPr="00C852EE" w:rsidRDefault="00766298" w:rsidP="00766298">
      <w:pPr>
        <w:spacing w:after="0" w:line="240" w:lineRule="auto"/>
        <w:ind w:right="284"/>
        <w:jc w:val="both"/>
        <w:rPr>
          <w:rFonts w:cs="Calibri"/>
          <w:sz w:val="24"/>
          <w:szCs w:val="24"/>
        </w:rPr>
      </w:pPr>
      <w:r>
        <w:rPr>
          <w:rFonts w:cs="Calibri"/>
          <w:szCs w:val="24"/>
        </w:rPr>
        <w:t xml:space="preserve">c) </w:t>
      </w:r>
      <w:r w:rsidRPr="00C852EE">
        <w:rPr>
          <w:rFonts w:cs="Calibri"/>
          <w:sz w:val="24"/>
          <w:szCs w:val="24"/>
        </w:rPr>
        <w:t>na podstawie art. 18 RODO prawo żądania od administratora ograniczenia przetwarzania danych osobowych z zastrzeżeniem przypadków, o których mowa w art. 18. Ust. 2 RODO;</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lastRenderedPageBreak/>
        <w:t>d) prawo do wniesienia skargi do Prezesa Urzędu Ochrony Danych Osobowych, gdy uzna Pan/Pani, że przetwarzanie danych osobowych Pani/Pana narusza przepisy RODO.</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3. Nie przysługuje Pani/Panu:</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a) w związku z  art. 17 ust. 3 lit. b, d lub e RODO prawo usunięcia danych osobowych;</w:t>
      </w:r>
    </w:p>
    <w:p w:rsidR="00766298" w:rsidRPr="00C852EE" w:rsidRDefault="00766298" w:rsidP="00766298">
      <w:pPr>
        <w:spacing w:after="0" w:line="240" w:lineRule="auto"/>
        <w:ind w:right="284"/>
        <w:jc w:val="both"/>
        <w:rPr>
          <w:rFonts w:cs="Calibri"/>
          <w:sz w:val="24"/>
          <w:szCs w:val="24"/>
        </w:rPr>
      </w:pPr>
      <w:r w:rsidRPr="00C852EE">
        <w:rPr>
          <w:rFonts w:cs="Calibri"/>
          <w:sz w:val="24"/>
          <w:szCs w:val="24"/>
        </w:rPr>
        <w:t>b) prawo do przenoszenia danych osobowych, o których mowa w art. 20 RODO;</w:t>
      </w:r>
    </w:p>
    <w:p w:rsidR="00766298" w:rsidRDefault="00766298" w:rsidP="00766298">
      <w:pPr>
        <w:spacing w:line="240" w:lineRule="auto"/>
        <w:ind w:right="284"/>
        <w:jc w:val="both"/>
        <w:rPr>
          <w:rFonts w:cs="Calibri"/>
          <w:szCs w:val="24"/>
        </w:rPr>
      </w:pPr>
      <w:r w:rsidRPr="00C852EE">
        <w:rPr>
          <w:rFonts w:cs="Calibri"/>
          <w:sz w:val="24"/>
          <w:szCs w:val="24"/>
        </w:rPr>
        <w:t>c) na podstawie art. 21 RODO prawo sprzeciwu wobec przetwarzania danych osobowych, gdyż podstawą prawną przetwarzania Pani/Pana danych osobowych jest art. 6 ust. 1 lit. c RODO.</w:t>
      </w:r>
    </w:p>
    <w:p w:rsidR="008B19B8" w:rsidRPr="00CE71A8" w:rsidRDefault="008B19B8" w:rsidP="008B19B8">
      <w:pPr>
        <w:jc w:val="center"/>
        <w:rPr>
          <w:b/>
          <w:sz w:val="24"/>
        </w:rPr>
      </w:pPr>
      <w:r w:rsidRPr="00CE71A8">
        <w:rPr>
          <w:b/>
          <w:sz w:val="24"/>
        </w:rPr>
        <w:t>Oświadczenie o wyrażeniu zgody na przetwarzanie danych osobowych</w:t>
      </w:r>
      <w:r>
        <w:rPr>
          <w:b/>
          <w:sz w:val="24"/>
        </w:rPr>
        <w:br/>
      </w:r>
      <w:bookmarkStart w:id="0" w:name="_GoBack"/>
      <w:bookmarkEnd w:id="0"/>
      <w:r>
        <w:rPr>
          <w:b/>
          <w:sz w:val="24"/>
        </w:rPr>
        <w:t>uczestnika projektu</w:t>
      </w:r>
    </w:p>
    <w:p w:rsidR="008B19B8" w:rsidRPr="00CE71A8" w:rsidRDefault="008B19B8" w:rsidP="008B19B8">
      <w:pPr>
        <w:rPr>
          <w:sz w:val="24"/>
        </w:rPr>
      </w:pPr>
    </w:p>
    <w:p w:rsidR="008B19B8" w:rsidRPr="005654B8" w:rsidRDefault="008B19B8" w:rsidP="006C08D7">
      <w:pPr>
        <w:jc w:val="both"/>
        <w:rPr>
          <w:rFonts w:cstheme="minorHAnsi"/>
          <w:sz w:val="24"/>
        </w:rPr>
      </w:pPr>
      <w:r w:rsidRPr="005654B8">
        <w:rPr>
          <w:rFonts w:cstheme="minorHAnsi"/>
          <w:sz w:val="24"/>
        </w:rPr>
        <w:t xml:space="preserve">Ja niżej podpisana/y ________________________________________ (imię, nazwisko), w związku z udziałem w projekcie </w:t>
      </w:r>
      <w:r w:rsidRPr="008B19B8">
        <w:rPr>
          <w:rFonts w:cstheme="minorHAnsi"/>
          <w:sz w:val="24"/>
        </w:rPr>
        <w:t xml:space="preserve">„Włącz </w:t>
      </w:r>
      <w:r>
        <w:rPr>
          <w:rFonts w:cstheme="minorHAnsi"/>
          <w:sz w:val="24"/>
        </w:rPr>
        <w:t xml:space="preserve">się! Cyfrowy senior w powiecie </w:t>
      </w:r>
      <w:r w:rsidRPr="008B19B8">
        <w:rPr>
          <w:rFonts w:cstheme="minorHAnsi"/>
          <w:sz w:val="24"/>
        </w:rPr>
        <w:t xml:space="preserve">karkonoskim” </w:t>
      </w:r>
      <w:r w:rsidRPr="005654B8">
        <w:rPr>
          <w:rFonts w:cstheme="minorHAnsi"/>
          <w:sz w:val="24"/>
        </w:rPr>
        <w:t xml:space="preserve">w programie </w:t>
      </w:r>
      <w:r>
        <w:rPr>
          <w:rFonts w:cstheme="minorHAnsi"/>
          <w:sz w:val="24"/>
        </w:rPr>
        <w:t>Ministra</w:t>
      </w:r>
      <w:r w:rsidRPr="008B19B8">
        <w:rPr>
          <w:rFonts w:cstheme="minorHAnsi"/>
          <w:sz w:val="24"/>
        </w:rPr>
        <w:t xml:space="preserve"> Rodziny i Polityki Społecznej na rzecz Osób Starszych „Aktywni+” na lata 2021–2025</w:t>
      </w:r>
      <w:r w:rsidRPr="005654B8">
        <w:rPr>
          <w:rFonts w:cstheme="minorHAnsi"/>
          <w:sz w:val="24"/>
        </w:rPr>
        <w:t>, wyrażam zgodę na przetwarzanie przez</w:t>
      </w:r>
      <w:r>
        <w:rPr>
          <w:rFonts w:cstheme="minorHAnsi"/>
          <w:sz w:val="24"/>
        </w:rPr>
        <w:t xml:space="preserve"> </w:t>
      </w:r>
      <w:r w:rsidRPr="005654B8">
        <w:rPr>
          <w:rFonts w:cstheme="minorHAnsi"/>
          <w:b/>
          <w:sz w:val="24"/>
        </w:rPr>
        <w:t xml:space="preserve">Stowarzyszenie Lokalna Grupa Działania Partnerstwo Ducha Gór, </w:t>
      </w:r>
      <w:r w:rsidRPr="005654B8">
        <w:rPr>
          <w:rFonts w:cstheme="minorHAnsi"/>
          <w:sz w:val="24"/>
        </w:rPr>
        <w:t xml:space="preserve">z siedzibą w Kowarach (58-530) przy ul. 1 Maja 9/ lok.2 (dalej jako: </w:t>
      </w:r>
      <w:r w:rsidRPr="005654B8">
        <w:rPr>
          <w:rFonts w:cstheme="minorHAnsi"/>
          <w:b/>
          <w:sz w:val="24"/>
        </w:rPr>
        <w:t>„Administrator”</w:t>
      </w:r>
      <w:r w:rsidRPr="005654B8">
        <w:rPr>
          <w:rFonts w:cstheme="minorHAnsi"/>
          <w:sz w:val="24"/>
        </w:rPr>
        <w:t xml:space="preserve">) moich danych osobowych zawartych w </w:t>
      </w:r>
      <w:r>
        <w:rPr>
          <w:rFonts w:cstheme="minorHAnsi"/>
          <w:sz w:val="24"/>
        </w:rPr>
        <w:t xml:space="preserve">zgłoszeniu do udziału w projekcie oraz </w:t>
      </w:r>
      <w:r w:rsidRPr="005654B8">
        <w:rPr>
          <w:rFonts w:cstheme="minorHAnsi"/>
          <w:sz w:val="24"/>
        </w:rPr>
        <w:t xml:space="preserve">w celu umożliwienia administrowania </w:t>
      </w:r>
      <w:r>
        <w:rPr>
          <w:rFonts w:cstheme="minorHAnsi"/>
          <w:sz w:val="24"/>
        </w:rPr>
        <w:t xml:space="preserve">projektem i </w:t>
      </w:r>
      <w:r w:rsidRPr="005654B8">
        <w:rPr>
          <w:rFonts w:cstheme="minorHAnsi"/>
          <w:sz w:val="24"/>
        </w:rPr>
        <w:t xml:space="preserve">programem , w tym umożliwienia kontaktu oraz w zakresie udostępnienia moich danych osobowych </w:t>
      </w:r>
      <w:r>
        <w:rPr>
          <w:rFonts w:cstheme="minorHAnsi"/>
          <w:sz w:val="24"/>
        </w:rPr>
        <w:t>Ministrowi</w:t>
      </w:r>
      <w:r w:rsidRPr="008B19B8">
        <w:rPr>
          <w:rFonts w:cstheme="minorHAnsi"/>
          <w:sz w:val="24"/>
        </w:rPr>
        <w:t xml:space="preserve"> Rodziny i Polityki Społecznej z siedzibą w Warszawie przy ul. N</w:t>
      </w:r>
      <w:r>
        <w:rPr>
          <w:rFonts w:cstheme="minorHAnsi"/>
          <w:sz w:val="24"/>
        </w:rPr>
        <w:t xml:space="preserve">owogrodzkiej, </w:t>
      </w:r>
      <w:r w:rsidRPr="008B19B8">
        <w:rPr>
          <w:rFonts w:cstheme="minorHAnsi"/>
          <w:sz w:val="24"/>
        </w:rPr>
        <w:t>1/3/5, 00-513 Warszawa</w:t>
      </w:r>
      <w:r>
        <w:rPr>
          <w:rFonts w:cstheme="minorHAnsi"/>
          <w:sz w:val="24"/>
        </w:rPr>
        <w:t>.</w:t>
      </w:r>
    </w:p>
    <w:p w:rsidR="008B19B8" w:rsidRDefault="008B19B8" w:rsidP="006C08D7">
      <w:pPr>
        <w:jc w:val="both"/>
        <w:rPr>
          <w:rFonts w:cstheme="minorHAnsi"/>
          <w:sz w:val="24"/>
        </w:rPr>
      </w:pPr>
      <w:r w:rsidRPr="008B19B8">
        <w:rPr>
          <w:rFonts w:cstheme="minorHAnsi"/>
          <w:sz w:val="24"/>
        </w:rPr>
        <w:t>□ TAK   □ NIE</w:t>
      </w:r>
    </w:p>
    <w:p w:rsidR="008B19B8" w:rsidRPr="005654B8" w:rsidRDefault="008B19B8" w:rsidP="006C08D7">
      <w:pPr>
        <w:jc w:val="both"/>
        <w:rPr>
          <w:rFonts w:cstheme="minorHAnsi"/>
          <w:sz w:val="24"/>
        </w:rPr>
      </w:pPr>
      <w:r w:rsidRPr="005654B8">
        <w:rPr>
          <w:rFonts w:cstheme="minorHAnsi"/>
          <w:sz w:val="24"/>
        </w:rPr>
        <w:t>Wyrażam zgodę na otrzymywanie informacji drogą elektroniczną (w tym e-mail), w rozumieniu art. 10 ust. 2 ustawy o świadczeniu usług drogą elektroniczną, na temat działań i projektów pr</w:t>
      </w:r>
      <w:r>
        <w:rPr>
          <w:rFonts w:cstheme="minorHAnsi"/>
          <w:sz w:val="24"/>
        </w:rPr>
        <w:t>owadzonych przez Administratora</w:t>
      </w:r>
      <w:r w:rsidRPr="005654B8">
        <w:rPr>
          <w:rFonts w:cstheme="minorHAnsi"/>
          <w:sz w:val="24"/>
        </w:rPr>
        <w:t>. Przyjmuję do wiadomości, że wyrażenie zgody jest dobrowolne, a udzieloną zgodę mogę odwołać w każdym czasie po</w:t>
      </w:r>
      <w:r w:rsidR="00FA6B1F">
        <w:rPr>
          <w:rFonts w:cstheme="minorHAnsi"/>
          <w:sz w:val="24"/>
        </w:rPr>
        <w:t>przez kontakt z Administratorem</w:t>
      </w:r>
      <w:r w:rsidRPr="005654B8">
        <w:rPr>
          <w:rFonts w:cstheme="minorHAnsi"/>
          <w:sz w:val="24"/>
        </w:rPr>
        <w:t>.</w:t>
      </w:r>
    </w:p>
    <w:p w:rsidR="008B19B8" w:rsidRPr="005654B8" w:rsidRDefault="008B19B8" w:rsidP="006C08D7">
      <w:pPr>
        <w:jc w:val="both"/>
        <w:rPr>
          <w:rFonts w:cstheme="minorHAnsi"/>
          <w:sz w:val="24"/>
        </w:rPr>
      </w:pPr>
      <w:r w:rsidRPr="005654B8">
        <w:rPr>
          <w:rFonts w:cstheme="minorHAnsi"/>
          <w:sz w:val="24"/>
        </w:rPr>
        <w:t>□ TAK   □ NIE</w:t>
      </w:r>
    </w:p>
    <w:p w:rsidR="008B19B8" w:rsidRDefault="008B19B8" w:rsidP="006C08D7">
      <w:pPr>
        <w:jc w:val="both"/>
        <w:rPr>
          <w:rFonts w:cstheme="minorHAnsi"/>
          <w:sz w:val="24"/>
        </w:rPr>
      </w:pPr>
      <w:r w:rsidRPr="005654B8">
        <w:rPr>
          <w:rFonts w:cstheme="minorHAnsi"/>
          <w:sz w:val="24"/>
        </w:rPr>
        <w:t>Oświadczam, że znana jest mi treść klauzul</w:t>
      </w:r>
      <w:r w:rsidR="00FA6B1F">
        <w:rPr>
          <w:rFonts w:cstheme="minorHAnsi"/>
          <w:sz w:val="24"/>
        </w:rPr>
        <w:t>i</w:t>
      </w:r>
      <w:r w:rsidRPr="005654B8">
        <w:rPr>
          <w:rFonts w:cstheme="minorHAnsi"/>
          <w:sz w:val="24"/>
        </w:rPr>
        <w:t xml:space="preserve"> </w:t>
      </w:r>
      <w:r w:rsidR="006C08D7">
        <w:rPr>
          <w:rFonts w:cstheme="minorHAnsi"/>
          <w:sz w:val="24"/>
        </w:rPr>
        <w:t>i</w:t>
      </w:r>
      <w:r w:rsidR="006C08D7" w:rsidRPr="005654B8">
        <w:rPr>
          <w:rFonts w:cstheme="minorHAnsi"/>
          <w:sz w:val="24"/>
        </w:rPr>
        <w:t>nformacyjne</w:t>
      </w:r>
      <w:r w:rsidR="006C08D7">
        <w:rPr>
          <w:rFonts w:cstheme="minorHAnsi"/>
          <w:sz w:val="24"/>
        </w:rPr>
        <w:t>j</w:t>
      </w:r>
      <w:r>
        <w:rPr>
          <w:rFonts w:cstheme="minorHAnsi"/>
          <w:sz w:val="24"/>
        </w:rPr>
        <w:t xml:space="preserve"> Stowarzyszenia</w:t>
      </w:r>
      <w:r w:rsidRPr="005654B8">
        <w:rPr>
          <w:rFonts w:cstheme="minorHAnsi"/>
          <w:sz w:val="24"/>
        </w:rPr>
        <w:t xml:space="preserve"> Lokalna Grupa Działania Partnerstwo Ducha Gór</w:t>
      </w:r>
      <w:r>
        <w:rPr>
          <w:rFonts w:cstheme="minorHAnsi"/>
          <w:sz w:val="24"/>
        </w:rPr>
        <w:t>.</w:t>
      </w:r>
    </w:p>
    <w:p w:rsidR="008B19B8" w:rsidRDefault="008B19B8" w:rsidP="006C08D7">
      <w:pPr>
        <w:jc w:val="both"/>
        <w:rPr>
          <w:rFonts w:cstheme="minorHAnsi"/>
          <w:sz w:val="24"/>
        </w:rPr>
      </w:pPr>
    </w:p>
    <w:p w:rsidR="008B19B8" w:rsidRPr="005654B8" w:rsidRDefault="008B19B8" w:rsidP="006C08D7">
      <w:pPr>
        <w:jc w:val="both"/>
        <w:rPr>
          <w:rFonts w:cstheme="minorHAnsi"/>
          <w:sz w:val="24"/>
        </w:rPr>
      </w:pPr>
    </w:p>
    <w:p w:rsidR="008B19B8" w:rsidRPr="005654B8" w:rsidRDefault="008B19B8" w:rsidP="006C08D7">
      <w:pPr>
        <w:jc w:val="both"/>
        <w:rPr>
          <w:rFonts w:cstheme="minorHAnsi"/>
          <w:sz w:val="24"/>
        </w:rPr>
      </w:pPr>
      <w:r w:rsidRPr="005654B8">
        <w:rPr>
          <w:rFonts w:cstheme="minorHAnsi"/>
          <w:sz w:val="24"/>
        </w:rPr>
        <w:t>__________________</w:t>
      </w:r>
      <w:r w:rsidRPr="005654B8">
        <w:rPr>
          <w:rFonts w:cstheme="minorHAnsi"/>
          <w:sz w:val="24"/>
        </w:rPr>
        <w:tab/>
      </w:r>
      <w:r w:rsidRPr="005654B8">
        <w:rPr>
          <w:rFonts w:cstheme="minorHAnsi"/>
          <w:sz w:val="24"/>
        </w:rPr>
        <w:tab/>
      </w:r>
      <w:r w:rsidRPr="005654B8">
        <w:rPr>
          <w:rFonts w:cstheme="minorHAnsi"/>
          <w:sz w:val="24"/>
        </w:rPr>
        <w:tab/>
      </w:r>
      <w:r w:rsidRPr="005654B8">
        <w:rPr>
          <w:rFonts w:cstheme="minorHAnsi"/>
          <w:sz w:val="24"/>
        </w:rPr>
        <w:tab/>
        <w:t>___________________________</w:t>
      </w:r>
    </w:p>
    <w:p w:rsidR="008B19B8" w:rsidRPr="005654B8" w:rsidRDefault="008B19B8" w:rsidP="008B19B8">
      <w:pPr>
        <w:rPr>
          <w:rFonts w:cstheme="minorHAnsi"/>
          <w:i/>
          <w:sz w:val="24"/>
        </w:rPr>
      </w:pPr>
      <w:r w:rsidRPr="005654B8">
        <w:rPr>
          <w:rFonts w:cstheme="minorHAnsi"/>
          <w:i/>
          <w:sz w:val="24"/>
        </w:rPr>
        <w:t>data</w:t>
      </w:r>
      <w:r w:rsidRPr="005654B8">
        <w:rPr>
          <w:rFonts w:cstheme="minorHAnsi"/>
          <w:i/>
          <w:sz w:val="24"/>
        </w:rPr>
        <w:tab/>
      </w:r>
      <w:r w:rsidRPr="005654B8">
        <w:rPr>
          <w:rFonts w:cstheme="minorHAnsi"/>
          <w:i/>
          <w:sz w:val="24"/>
        </w:rPr>
        <w:tab/>
      </w:r>
      <w:r w:rsidRPr="005654B8">
        <w:rPr>
          <w:rFonts w:cstheme="minorHAnsi"/>
          <w:i/>
          <w:sz w:val="24"/>
        </w:rPr>
        <w:tab/>
      </w:r>
      <w:r w:rsidRPr="005654B8">
        <w:rPr>
          <w:rFonts w:cstheme="minorHAnsi"/>
          <w:i/>
          <w:sz w:val="24"/>
        </w:rPr>
        <w:tab/>
      </w:r>
      <w:r w:rsidRPr="005654B8">
        <w:rPr>
          <w:rFonts w:cstheme="minorHAnsi"/>
          <w:i/>
          <w:sz w:val="24"/>
        </w:rPr>
        <w:tab/>
      </w:r>
      <w:r w:rsidRPr="005654B8">
        <w:rPr>
          <w:rFonts w:cstheme="minorHAnsi"/>
          <w:i/>
          <w:sz w:val="24"/>
        </w:rPr>
        <w:tab/>
      </w:r>
      <w:r w:rsidRPr="005654B8">
        <w:rPr>
          <w:rFonts w:cstheme="minorHAnsi"/>
          <w:i/>
          <w:sz w:val="24"/>
        </w:rPr>
        <w:tab/>
        <w:t>czytelny podpis</w:t>
      </w:r>
    </w:p>
    <w:p w:rsidR="00766298" w:rsidRDefault="00766298" w:rsidP="00766298">
      <w:pPr>
        <w:spacing w:line="240" w:lineRule="auto"/>
        <w:ind w:right="284"/>
        <w:jc w:val="both"/>
        <w:rPr>
          <w:rFonts w:cs="Calibri"/>
          <w:szCs w:val="24"/>
        </w:rPr>
      </w:pPr>
    </w:p>
    <w:sectPr w:rsidR="00766298" w:rsidSect="00FA6B1F">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CE" w:rsidRDefault="00527DCE" w:rsidP="00FA6B1F">
      <w:pPr>
        <w:spacing w:after="0" w:line="240" w:lineRule="auto"/>
      </w:pPr>
      <w:r>
        <w:separator/>
      </w:r>
    </w:p>
  </w:endnote>
  <w:endnote w:type="continuationSeparator" w:id="0">
    <w:p w:rsidR="00527DCE" w:rsidRDefault="00527DCE" w:rsidP="00FA6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1C" w:rsidRDefault="003A141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71" w:type="dxa"/>
      <w:tblLayout w:type="fixed"/>
      <w:tblLook w:val="00A0" w:firstRow="1" w:lastRow="0" w:firstColumn="1" w:lastColumn="0" w:noHBand="0" w:noVBand="0"/>
    </w:tblPr>
    <w:tblGrid>
      <w:gridCol w:w="2706"/>
      <w:gridCol w:w="1806"/>
      <w:gridCol w:w="2609"/>
      <w:gridCol w:w="1875"/>
      <w:gridCol w:w="1875"/>
    </w:tblGrid>
    <w:tr w:rsidR="003A141C" w:rsidRPr="003A141C" w:rsidTr="006C5E96">
      <w:trPr>
        <w:trHeight w:val="984"/>
      </w:trPr>
      <w:tc>
        <w:tcPr>
          <w:tcW w:w="2706" w:type="dxa"/>
        </w:tcPr>
        <w:p w:rsidR="003A141C" w:rsidRPr="003A141C" w:rsidRDefault="003A141C" w:rsidP="003A141C">
          <w:pPr>
            <w:spacing w:after="0" w:line="240" w:lineRule="auto"/>
            <w:rPr>
              <w:rFonts w:eastAsia="Times New Roman" w:cstheme="minorHAnsi"/>
              <w:b/>
              <w:sz w:val="18"/>
              <w:szCs w:val="18"/>
              <w:lang w:eastAsia="pl-PL"/>
            </w:rPr>
          </w:pPr>
        </w:p>
        <w:p w:rsidR="003A141C" w:rsidRPr="003A141C" w:rsidRDefault="003A141C" w:rsidP="003A141C">
          <w:pPr>
            <w:spacing w:after="0" w:line="240" w:lineRule="auto"/>
            <w:rPr>
              <w:rFonts w:eastAsia="Times New Roman" w:cstheme="minorHAnsi"/>
              <w:b/>
              <w:sz w:val="18"/>
              <w:szCs w:val="18"/>
              <w:lang w:eastAsia="pl-PL"/>
            </w:rPr>
          </w:pPr>
          <w:r w:rsidRPr="003A141C">
            <w:rPr>
              <w:rFonts w:eastAsia="Times New Roman" w:cstheme="minorHAnsi"/>
              <w:b/>
              <w:sz w:val="18"/>
              <w:szCs w:val="18"/>
              <w:lang w:eastAsia="pl-PL"/>
            </w:rPr>
            <w:t xml:space="preserve">STOWARZYSZENIE </w:t>
          </w:r>
        </w:p>
        <w:p w:rsidR="003A141C" w:rsidRPr="003A141C" w:rsidRDefault="003A141C" w:rsidP="003A141C">
          <w:pPr>
            <w:spacing w:after="0" w:line="240" w:lineRule="auto"/>
            <w:rPr>
              <w:rFonts w:eastAsia="Times New Roman" w:cstheme="minorHAnsi"/>
              <w:b/>
              <w:sz w:val="18"/>
              <w:szCs w:val="18"/>
              <w:lang w:eastAsia="pl-PL"/>
            </w:rPr>
          </w:pPr>
          <w:r w:rsidRPr="003A141C">
            <w:rPr>
              <w:rFonts w:eastAsia="Times New Roman" w:cstheme="minorHAnsi"/>
              <w:b/>
              <w:sz w:val="18"/>
              <w:szCs w:val="18"/>
              <w:lang w:eastAsia="pl-PL"/>
            </w:rPr>
            <w:t xml:space="preserve">LOKALNA GRUPA DZIAŁANIA </w:t>
          </w:r>
        </w:p>
        <w:p w:rsidR="003A141C" w:rsidRPr="003A141C" w:rsidRDefault="003A141C" w:rsidP="003A141C">
          <w:pPr>
            <w:spacing w:after="0" w:line="240" w:lineRule="auto"/>
            <w:rPr>
              <w:rFonts w:eastAsia="Times New Roman" w:cstheme="minorHAnsi"/>
              <w:b/>
              <w:sz w:val="16"/>
              <w:szCs w:val="16"/>
              <w:lang w:eastAsia="pl-PL"/>
            </w:rPr>
          </w:pPr>
          <w:r w:rsidRPr="003A141C">
            <w:rPr>
              <w:rFonts w:eastAsia="Times New Roman" w:cstheme="minorHAnsi"/>
              <w:b/>
              <w:sz w:val="18"/>
              <w:szCs w:val="18"/>
              <w:lang w:eastAsia="pl-PL"/>
            </w:rPr>
            <w:t>PARTNERSTWO DUCHA GÓR</w:t>
          </w:r>
        </w:p>
      </w:tc>
      <w:tc>
        <w:tcPr>
          <w:tcW w:w="1806" w:type="dxa"/>
        </w:tcPr>
        <w:p w:rsidR="003A141C" w:rsidRPr="003A141C" w:rsidRDefault="003A141C" w:rsidP="003A141C">
          <w:pPr>
            <w:spacing w:after="0" w:line="240" w:lineRule="auto"/>
            <w:rPr>
              <w:rFonts w:eastAsia="Times New Roman" w:cstheme="minorHAnsi"/>
              <w:b/>
              <w:sz w:val="16"/>
              <w:szCs w:val="16"/>
              <w:lang w:eastAsia="pl-PL"/>
            </w:rPr>
          </w:pPr>
        </w:p>
        <w:p w:rsidR="003A141C" w:rsidRPr="003A141C" w:rsidRDefault="003A141C" w:rsidP="003A141C">
          <w:pPr>
            <w:spacing w:after="0" w:line="240" w:lineRule="auto"/>
            <w:rPr>
              <w:rFonts w:eastAsia="Times New Roman" w:cstheme="minorHAnsi"/>
              <w:b/>
              <w:sz w:val="16"/>
              <w:szCs w:val="16"/>
              <w:lang w:eastAsia="pl-PL"/>
            </w:rPr>
          </w:pPr>
          <w:r w:rsidRPr="003A141C">
            <w:rPr>
              <w:rFonts w:eastAsia="Times New Roman" w:cstheme="minorHAnsi"/>
              <w:b/>
              <w:sz w:val="16"/>
              <w:szCs w:val="16"/>
              <w:lang w:eastAsia="pl-PL"/>
            </w:rPr>
            <w:t>ul. 1 Maja 9 lok. 2</w:t>
          </w:r>
        </w:p>
        <w:p w:rsidR="003A141C" w:rsidRPr="003A141C" w:rsidRDefault="003A141C" w:rsidP="003A141C">
          <w:pPr>
            <w:spacing w:after="0" w:line="240" w:lineRule="auto"/>
            <w:rPr>
              <w:rFonts w:eastAsia="Times New Roman" w:cstheme="minorHAnsi"/>
              <w:b/>
              <w:sz w:val="16"/>
              <w:szCs w:val="16"/>
              <w:lang w:eastAsia="pl-PL"/>
            </w:rPr>
          </w:pPr>
          <w:r w:rsidRPr="003A141C">
            <w:rPr>
              <w:rFonts w:eastAsia="Times New Roman" w:cstheme="minorHAnsi"/>
              <w:b/>
              <w:sz w:val="16"/>
              <w:szCs w:val="16"/>
              <w:lang w:eastAsia="pl-PL"/>
            </w:rPr>
            <w:t>58-530 Kowary</w:t>
          </w:r>
        </w:p>
        <w:p w:rsidR="003A141C" w:rsidRPr="003A141C" w:rsidRDefault="003A141C" w:rsidP="003A141C">
          <w:pPr>
            <w:spacing w:after="0" w:line="240" w:lineRule="auto"/>
            <w:rPr>
              <w:rFonts w:eastAsia="Times New Roman" w:cstheme="minorHAnsi"/>
              <w:b/>
              <w:sz w:val="16"/>
              <w:szCs w:val="16"/>
              <w:lang w:eastAsia="pl-PL"/>
            </w:rPr>
          </w:pPr>
        </w:p>
      </w:tc>
      <w:tc>
        <w:tcPr>
          <w:tcW w:w="2609" w:type="dxa"/>
        </w:tcPr>
        <w:p w:rsidR="003A141C" w:rsidRPr="003A141C" w:rsidRDefault="003A141C" w:rsidP="003A141C">
          <w:pPr>
            <w:spacing w:after="0" w:line="240" w:lineRule="auto"/>
            <w:rPr>
              <w:rFonts w:eastAsia="Times New Roman" w:cstheme="minorHAnsi"/>
              <w:b/>
              <w:sz w:val="16"/>
              <w:szCs w:val="16"/>
              <w:lang w:eastAsia="pl-PL"/>
            </w:rPr>
          </w:pPr>
        </w:p>
        <w:p w:rsidR="003A141C" w:rsidRPr="003A141C" w:rsidRDefault="0070030D" w:rsidP="003A141C">
          <w:pPr>
            <w:spacing w:after="0" w:line="240" w:lineRule="auto"/>
            <w:rPr>
              <w:rFonts w:eastAsia="Times New Roman" w:cstheme="minorHAnsi"/>
              <w:b/>
              <w:sz w:val="16"/>
              <w:szCs w:val="16"/>
              <w:lang w:eastAsia="pl-PL"/>
            </w:rPr>
          </w:pPr>
          <w:hyperlink r:id="rId1" w:history="1">
            <w:r w:rsidR="003A141C" w:rsidRPr="003A141C">
              <w:rPr>
                <w:rFonts w:eastAsia="Times New Roman" w:cstheme="minorHAnsi"/>
                <w:b/>
                <w:color w:val="0563C1" w:themeColor="hyperlink"/>
                <w:sz w:val="16"/>
                <w:szCs w:val="24"/>
                <w:u w:val="single"/>
                <w:lang w:eastAsia="pl-PL"/>
              </w:rPr>
              <w:t>www.duchgor.org</w:t>
            </w:r>
          </w:hyperlink>
          <w:r w:rsidR="003A141C" w:rsidRPr="003A141C">
            <w:rPr>
              <w:rFonts w:eastAsia="Times New Roman" w:cstheme="minorHAnsi"/>
              <w:b/>
              <w:sz w:val="16"/>
              <w:szCs w:val="16"/>
              <w:lang w:eastAsia="pl-PL"/>
            </w:rPr>
            <w:t xml:space="preserve">; </w:t>
          </w:r>
        </w:p>
        <w:p w:rsidR="003A141C" w:rsidRPr="003A141C" w:rsidRDefault="0070030D" w:rsidP="003A141C">
          <w:pPr>
            <w:spacing w:after="0" w:line="240" w:lineRule="auto"/>
            <w:rPr>
              <w:rFonts w:eastAsia="Times New Roman" w:cstheme="minorHAnsi"/>
              <w:b/>
              <w:sz w:val="16"/>
              <w:szCs w:val="16"/>
              <w:lang w:eastAsia="pl-PL"/>
            </w:rPr>
          </w:pPr>
          <w:hyperlink r:id="rId2" w:history="1">
            <w:r w:rsidR="003A141C" w:rsidRPr="003A141C">
              <w:rPr>
                <w:rFonts w:eastAsia="Times New Roman" w:cstheme="minorHAnsi"/>
                <w:b/>
                <w:sz w:val="16"/>
                <w:szCs w:val="24"/>
                <w:lang w:eastAsia="pl-PL"/>
              </w:rPr>
              <w:t>sekretariat@duchgor.org</w:t>
            </w:r>
          </w:hyperlink>
          <w:r w:rsidR="003A141C" w:rsidRPr="003A141C">
            <w:rPr>
              <w:rFonts w:eastAsia="Times New Roman" w:cstheme="minorHAnsi"/>
              <w:b/>
              <w:sz w:val="16"/>
              <w:szCs w:val="16"/>
              <w:lang w:eastAsia="pl-PL"/>
            </w:rPr>
            <w:t xml:space="preserve">, </w:t>
          </w:r>
        </w:p>
        <w:p w:rsidR="003A141C" w:rsidRPr="003A141C" w:rsidRDefault="003A141C" w:rsidP="003A141C">
          <w:pPr>
            <w:spacing w:after="0" w:line="240" w:lineRule="auto"/>
            <w:rPr>
              <w:rFonts w:eastAsia="Times New Roman" w:cstheme="minorHAnsi"/>
              <w:b/>
              <w:sz w:val="16"/>
              <w:szCs w:val="16"/>
              <w:lang w:val="de-DE" w:eastAsia="pl-PL"/>
            </w:rPr>
          </w:pPr>
          <w:r w:rsidRPr="003A141C">
            <w:rPr>
              <w:rFonts w:eastAsia="Times New Roman" w:cstheme="minorHAnsi"/>
              <w:b/>
              <w:sz w:val="16"/>
              <w:szCs w:val="16"/>
              <w:lang w:val="de-DE" w:eastAsia="pl-PL"/>
            </w:rPr>
            <w:t>Tel. 75 644 21 65</w:t>
          </w:r>
        </w:p>
      </w:tc>
      <w:tc>
        <w:tcPr>
          <w:tcW w:w="1875" w:type="dxa"/>
        </w:tcPr>
        <w:p w:rsidR="003A141C" w:rsidRPr="003A141C" w:rsidRDefault="003A141C" w:rsidP="003A141C">
          <w:pPr>
            <w:spacing w:after="0" w:line="240" w:lineRule="auto"/>
            <w:rPr>
              <w:rFonts w:eastAsia="Times New Roman" w:cstheme="minorHAnsi"/>
              <w:b/>
              <w:sz w:val="16"/>
              <w:szCs w:val="16"/>
              <w:lang w:val="de-DE" w:eastAsia="pl-PL"/>
            </w:rPr>
          </w:pPr>
        </w:p>
        <w:p w:rsidR="003A141C" w:rsidRPr="003A141C" w:rsidRDefault="003A141C" w:rsidP="003A141C">
          <w:pPr>
            <w:spacing w:after="0" w:line="240" w:lineRule="auto"/>
            <w:rPr>
              <w:rFonts w:eastAsia="Times New Roman" w:cstheme="minorHAnsi"/>
              <w:b/>
              <w:sz w:val="16"/>
              <w:szCs w:val="16"/>
              <w:lang w:val="en-US" w:eastAsia="pl-PL"/>
            </w:rPr>
          </w:pPr>
          <w:r w:rsidRPr="003A141C">
            <w:rPr>
              <w:rFonts w:eastAsia="Times New Roman" w:cstheme="minorHAnsi"/>
              <w:b/>
              <w:sz w:val="16"/>
              <w:szCs w:val="16"/>
              <w:lang w:val="en-US" w:eastAsia="pl-PL"/>
            </w:rPr>
            <w:t>NIP 611-266-36-54</w:t>
          </w:r>
        </w:p>
        <w:p w:rsidR="003A141C" w:rsidRPr="003A141C" w:rsidRDefault="003A141C" w:rsidP="003A141C">
          <w:pPr>
            <w:spacing w:after="0" w:line="240" w:lineRule="auto"/>
            <w:rPr>
              <w:rFonts w:eastAsia="Times New Roman" w:cstheme="minorHAnsi"/>
              <w:b/>
              <w:sz w:val="16"/>
              <w:szCs w:val="16"/>
              <w:lang w:val="en-US" w:eastAsia="pl-PL"/>
            </w:rPr>
          </w:pPr>
          <w:r w:rsidRPr="003A141C">
            <w:rPr>
              <w:rFonts w:eastAsia="Times New Roman" w:cstheme="minorHAnsi"/>
              <w:b/>
              <w:sz w:val="16"/>
              <w:szCs w:val="16"/>
              <w:lang w:val="en-US" w:eastAsia="pl-PL"/>
            </w:rPr>
            <w:t>REGON 020906334</w:t>
          </w:r>
        </w:p>
        <w:p w:rsidR="003A141C" w:rsidRPr="003A141C" w:rsidRDefault="003A141C" w:rsidP="003A141C">
          <w:pPr>
            <w:spacing w:after="0" w:line="240" w:lineRule="auto"/>
            <w:rPr>
              <w:rFonts w:eastAsia="Times New Roman" w:cstheme="minorHAnsi"/>
              <w:b/>
              <w:sz w:val="16"/>
              <w:szCs w:val="16"/>
              <w:lang w:val="en-US" w:eastAsia="pl-PL"/>
            </w:rPr>
          </w:pPr>
          <w:r w:rsidRPr="003A141C">
            <w:rPr>
              <w:rFonts w:eastAsia="Times New Roman" w:cstheme="minorHAnsi"/>
              <w:b/>
              <w:sz w:val="16"/>
              <w:szCs w:val="16"/>
              <w:lang w:val="en-US" w:eastAsia="pl-PL"/>
            </w:rPr>
            <w:t>KRS 0000321321</w:t>
          </w:r>
        </w:p>
      </w:tc>
      <w:tc>
        <w:tcPr>
          <w:tcW w:w="1875" w:type="dxa"/>
        </w:tcPr>
        <w:p w:rsidR="003A141C" w:rsidRPr="003A141C" w:rsidRDefault="003A141C" w:rsidP="003A141C">
          <w:pPr>
            <w:spacing w:after="0" w:line="240" w:lineRule="auto"/>
            <w:rPr>
              <w:rFonts w:eastAsia="Times New Roman" w:cstheme="minorHAnsi"/>
              <w:b/>
              <w:sz w:val="16"/>
              <w:szCs w:val="16"/>
              <w:lang w:val="de-DE" w:eastAsia="pl-PL"/>
            </w:rPr>
          </w:pPr>
          <w:r w:rsidRPr="003A141C">
            <w:rPr>
              <w:rFonts w:eastAsia="Times New Roman" w:cstheme="minorHAnsi"/>
              <w:noProof/>
              <w:sz w:val="20"/>
              <w:szCs w:val="28"/>
              <w:lang w:eastAsia="pl-PL"/>
            </w:rPr>
            <w:drawing>
              <wp:inline distT="0" distB="0" distL="0" distR="0" wp14:anchorId="0777AC89" wp14:editId="1522B7D9">
                <wp:extent cx="504825" cy="438150"/>
                <wp:effectExtent l="0" t="0" r="9525" b="0"/>
                <wp:docPr id="5" name="Obraz 5" descr="logo_duch_g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duch_g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4825" cy="438150"/>
                        </a:xfrm>
                        <a:prstGeom prst="rect">
                          <a:avLst/>
                        </a:prstGeom>
                        <a:noFill/>
                        <a:ln>
                          <a:noFill/>
                        </a:ln>
                      </pic:spPr>
                    </pic:pic>
                  </a:graphicData>
                </a:graphic>
              </wp:inline>
            </w:drawing>
          </w:r>
        </w:p>
      </w:tc>
    </w:tr>
  </w:tbl>
  <w:p w:rsidR="003A141C" w:rsidRDefault="003A141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1C" w:rsidRDefault="003A141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CE" w:rsidRDefault="00527DCE" w:rsidP="00FA6B1F">
      <w:pPr>
        <w:spacing w:after="0" w:line="240" w:lineRule="auto"/>
      </w:pPr>
      <w:r>
        <w:separator/>
      </w:r>
    </w:p>
  </w:footnote>
  <w:footnote w:type="continuationSeparator" w:id="0">
    <w:p w:rsidR="00527DCE" w:rsidRDefault="00527DCE" w:rsidP="00FA6B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1C" w:rsidRDefault="003A141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B1F" w:rsidRPr="00FA6B1F" w:rsidRDefault="00FA6B1F" w:rsidP="00FA6B1F">
    <w:pPr>
      <w:tabs>
        <w:tab w:val="center" w:pos="4536"/>
        <w:tab w:val="right" w:pos="9072"/>
      </w:tabs>
      <w:spacing w:after="0" w:line="240" w:lineRule="auto"/>
      <w:rPr>
        <w:rFonts w:ascii="Calibri" w:eastAsia="Calibri" w:hAnsi="Calibri" w:cs="Times New Roman"/>
      </w:rPr>
    </w:pPr>
    <w:r w:rsidRPr="00FA6B1F">
      <w:rPr>
        <w:rFonts w:ascii="Times New Roman" w:eastAsia="Times New Roman" w:hAnsi="Times New Roman" w:cs="Times New Roman"/>
        <w:noProof/>
        <w:sz w:val="20"/>
        <w:szCs w:val="28"/>
        <w:lang w:eastAsia="pl-PL"/>
      </w:rPr>
      <w:t xml:space="preserve">                                 </w:t>
    </w:r>
    <w:r w:rsidRPr="00FA6B1F">
      <w:rPr>
        <w:rFonts w:ascii="Calibri" w:eastAsia="Calibri" w:hAnsi="Calibri" w:cs="Times New Roman"/>
      </w:rPr>
      <w:t xml:space="preserve">        </w:t>
    </w:r>
  </w:p>
  <w:p w:rsidR="00FA6B1F" w:rsidRPr="00FA6B1F" w:rsidRDefault="00FA6B1F" w:rsidP="00FA6B1F">
    <w:pPr>
      <w:spacing w:after="0" w:line="240" w:lineRule="auto"/>
      <w:rPr>
        <w:b/>
        <w:sz w:val="28"/>
        <w:szCs w:val="28"/>
      </w:rPr>
    </w:pPr>
    <w:r w:rsidRPr="00FA6B1F">
      <w:rPr>
        <w:b/>
        <w:sz w:val="28"/>
        <w:szCs w:val="28"/>
      </w:rPr>
      <w:t xml:space="preserve">       </w:t>
    </w:r>
    <w:r w:rsidRPr="00FA6B1F">
      <w:rPr>
        <w:noProof/>
        <w:lang w:eastAsia="pl-PL"/>
      </w:rPr>
      <w:drawing>
        <wp:inline distT="0" distB="0" distL="0" distR="0" wp14:anchorId="2AF3C160" wp14:editId="644E51FF">
          <wp:extent cx="1627162" cy="559558"/>
          <wp:effectExtent l="0" t="0" r="0" b="0"/>
          <wp:docPr id="1" name="Obraz 1" descr="C:\Users\Dorota Goetz\Documents\Zrzut Dell Dorota\NGO\stowarzyszenie LGD\Wspólne\Projekty\Aktywni + 2021\logo Aktyw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rota Goetz\Documents\Zrzut Dell Dorota\NGO\stowarzyszenie LGD\Wspólne\Projekty\Aktywni + 2021\logo Aktywn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7302" cy="590556"/>
                  </a:xfrm>
                  <a:prstGeom prst="rect">
                    <a:avLst/>
                  </a:prstGeom>
                  <a:noFill/>
                  <a:ln>
                    <a:noFill/>
                  </a:ln>
                </pic:spPr>
              </pic:pic>
            </a:graphicData>
          </a:graphic>
        </wp:inline>
      </w:drawing>
    </w:r>
    <w:r w:rsidRPr="00FA6B1F">
      <w:rPr>
        <w:b/>
        <w:sz w:val="28"/>
        <w:szCs w:val="28"/>
      </w:rPr>
      <w:t xml:space="preserve">                     </w:t>
    </w:r>
    <w:r w:rsidRPr="00FA6B1F">
      <w:rPr>
        <w:noProof/>
        <w:lang w:eastAsia="pl-PL"/>
      </w:rPr>
      <w:drawing>
        <wp:inline distT="0" distB="0" distL="0" distR="0" wp14:anchorId="2BAC8079" wp14:editId="13C97DD2">
          <wp:extent cx="3820743" cy="504968"/>
          <wp:effectExtent l="0" t="0" r="8890" b="9525"/>
          <wp:docPr id="2" name="Obraz 2" descr="C:\Users\Dorota Goetz\Documents\Zrzut Dell Dorota\NGO\stowarzyszenie LGD\Wspólne\Projekty\Aktywni + 2021\wszystkie_gmi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rota Goetz\Documents\Zrzut Dell Dorota\NGO\stowarzyszenie LGD\Wspólne\Projekty\Aktywni + 2021\wszystkie_gmin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95540" cy="607369"/>
                  </a:xfrm>
                  <a:prstGeom prst="rect">
                    <a:avLst/>
                  </a:prstGeom>
                  <a:noFill/>
                  <a:ln>
                    <a:noFill/>
                  </a:ln>
                </pic:spPr>
              </pic:pic>
            </a:graphicData>
          </a:graphic>
        </wp:inline>
      </w:drawing>
    </w:r>
  </w:p>
  <w:p w:rsidR="00FA6B1F" w:rsidRPr="00FA6B1F" w:rsidRDefault="00FA6B1F" w:rsidP="00FA6B1F">
    <w:pPr>
      <w:spacing w:after="0" w:line="240" w:lineRule="auto"/>
      <w:rPr>
        <w:b/>
        <w:sz w:val="28"/>
        <w:szCs w:val="28"/>
      </w:rPr>
    </w:pPr>
  </w:p>
  <w:p w:rsidR="00FA6B1F" w:rsidRPr="003A141C" w:rsidRDefault="003A141C" w:rsidP="003A141C">
    <w:pPr>
      <w:spacing w:after="0" w:line="240" w:lineRule="auto"/>
      <w:jc w:val="center"/>
      <w:rPr>
        <w:sz w:val="24"/>
        <w:szCs w:val="24"/>
      </w:rPr>
    </w:pPr>
    <w:r w:rsidRPr="003A141C">
      <w:rPr>
        <w:sz w:val="24"/>
        <w:szCs w:val="24"/>
      </w:rPr>
      <w:t xml:space="preserve">Zadanie </w:t>
    </w:r>
    <w:r w:rsidR="00FA6B1F" w:rsidRPr="003A141C">
      <w:rPr>
        <w:sz w:val="24"/>
        <w:szCs w:val="24"/>
      </w:rPr>
      <w:t xml:space="preserve">współfinansowane ze </w:t>
    </w:r>
    <w:r w:rsidRPr="003A141C">
      <w:rPr>
        <w:sz w:val="24"/>
        <w:szCs w:val="24"/>
      </w:rPr>
      <w:t xml:space="preserve">środków </w:t>
    </w:r>
    <w:r w:rsidR="00FA6B1F" w:rsidRPr="003A141C">
      <w:rPr>
        <w:sz w:val="24"/>
        <w:szCs w:val="24"/>
      </w:rPr>
      <w:t>Ministra Rodziny i Polityki Społecznej w ramach programu wieloletniego na rzecz Osób</w:t>
    </w:r>
    <w:r>
      <w:rPr>
        <w:sz w:val="24"/>
        <w:szCs w:val="24"/>
      </w:rPr>
      <w:t xml:space="preserve"> </w:t>
    </w:r>
    <w:r w:rsidR="00FA6B1F" w:rsidRPr="003A141C">
      <w:rPr>
        <w:sz w:val="24"/>
        <w:szCs w:val="24"/>
      </w:rPr>
      <w:t>Starszych „Aktywni+” na lata 2021–2025 Edycja 2021</w:t>
    </w:r>
  </w:p>
  <w:p w:rsidR="00FA6B1F" w:rsidRPr="003A141C" w:rsidRDefault="00FA6B1F" w:rsidP="00FA6B1F">
    <w:pPr>
      <w:pStyle w:val="Nagwek"/>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41C" w:rsidRDefault="003A14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813F49"/>
    <w:multiLevelType w:val="hybridMultilevel"/>
    <w:tmpl w:val="4942FE30"/>
    <w:lvl w:ilvl="0" w:tplc="1A90775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B61"/>
    <w:rsid w:val="00136F34"/>
    <w:rsid w:val="003A141C"/>
    <w:rsid w:val="003A28C7"/>
    <w:rsid w:val="003D3B61"/>
    <w:rsid w:val="00527DCE"/>
    <w:rsid w:val="005A2004"/>
    <w:rsid w:val="006C08D7"/>
    <w:rsid w:val="0070030D"/>
    <w:rsid w:val="00766298"/>
    <w:rsid w:val="007709F5"/>
    <w:rsid w:val="008B19B8"/>
    <w:rsid w:val="00912C20"/>
    <w:rsid w:val="00F542CF"/>
    <w:rsid w:val="00FA6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8844A36-B2B4-4676-910D-28A6C90C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766298"/>
    <w:pPr>
      <w:spacing w:after="0" w:line="360" w:lineRule="auto"/>
      <w:ind w:left="357" w:hanging="357"/>
      <w:jc w:val="both"/>
    </w:pPr>
    <w:rPr>
      <w:rFonts w:ascii="Times New Roman" w:eastAsia="Times New Roman" w:hAnsi="Times New Roman" w:cs="Times New Roman"/>
      <w:sz w:val="24"/>
      <w:szCs w:val="20"/>
      <w:lang w:eastAsia="pl-PL"/>
    </w:rPr>
  </w:style>
  <w:style w:type="character" w:styleId="Hipercze">
    <w:name w:val="Hyperlink"/>
    <w:rsid w:val="00766298"/>
    <w:rPr>
      <w:color w:val="0000FF"/>
      <w:u w:val="single"/>
    </w:rPr>
  </w:style>
  <w:style w:type="paragraph" w:styleId="Akapitzlist">
    <w:name w:val="List Paragraph"/>
    <w:basedOn w:val="Normalny"/>
    <w:uiPriority w:val="34"/>
    <w:qFormat/>
    <w:rsid w:val="00766298"/>
    <w:pPr>
      <w:ind w:left="720"/>
      <w:contextualSpacing/>
    </w:pPr>
    <w:rPr>
      <w:rFonts w:ascii="Calibri" w:eastAsia="Calibri" w:hAnsi="Calibri" w:cs="Times New Roman"/>
    </w:rPr>
  </w:style>
  <w:style w:type="table" w:styleId="Tabela-Siatka">
    <w:name w:val="Table Grid"/>
    <w:basedOn w:val="Standardowy"/>
    <w:uiPriority w:val="39"/>
    <w:rsid w:val="007662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FA6B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6B1F"/>
  </w:style>
  <w:style w:type="paragraph" w:styleId="Stopka">
    <w:name w:val="footer"/>
    <w:basedOn w:val="Normalny"/>
    <w:link w:val="StopkaZnak"/>
    <w:uiPriority w:val="99"/>
    <w:unhideWhenUsed/>
    <w:rsid w:val="00FA6B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6B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duchgor.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sekretariat@duchgor.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sekretariat@duchgor.org" TargetMode="External"/><Relationship Id="rId1" Type="http://schemas.openxmlformats.org/officeDocument/2006/relationships/hyperlink" Target="http://www.duchgor.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715</Words>
  <Characters>4291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 Partnerstwo Ducha Gór</dc:creator>
  <cp:keywords/>
  <dc:description/>
  <cp:lastModifiedBy>LGD-PDG 1</cp:lastModifiedBy>
  <cp:revision>8</cp:revision>
  <dcterms:created xsi:type="dcterms:W3CDTF">2021-08-21T07:47:00Z</dcterms:created>
  <dcterms:modified xsi:type="dcterms:W3CDTF">2021-09-03T11:19:00Z</dcterms:modified>
</cp:coreProperties>
</file>